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FD2" w:rsidRDefault="000C7FD2" w:rsidP="000C7FD2">
      <w:pPr>
        <w:pStyle w:val="Cmsor1"/>
      </w:pPr>
      <w:bookmarkStart w:id="0" w:name="_GoBack"/>
      <w:bookmarkEnd w:id="0"/>
      <w:r>
        <w:t>Természettudomány – 11. évfolyam</w:t>
      </w:r>
    </w:p>
    <w:p w:rsidR="000C7FD2" w:rsidRDefault="000C7FD2" w:rsidP="000C7FD2">
      <w:pPr>
        <w:pStyle w:val="Cmsor1"/>
      </w:pPr>
      <w:r>
        <w:t>Az ember és környezete</w:t>
      </w:r>
    </w:p>
    <w:p w:rsidR="000C7FD2" w:rsidRPr="00931AA1" w:rsidRDefault="000C7FD2" w:rsidP="000C7FD2">
      <w:pPr>
        <w:rPr>
          <w:color w:val="000000"/>
        </w:rPr>
      </w:pPr>
      <w:bookmarkStart w:id="1" w:name="_heading=h.gjdgxs" w:colFirst="0" w:colLast="0"/>
      <w:bookmarkEnd w:id="1"/>
      <w:r w:rsidRPr="00931AA1">
        <w:rPr>
          <w:color w:val="000000"/>
        </w:rPr>
        <w:t>A</w:t>
      </w:r>
      <w:r>
        <w:rPr>
          <w:color w:val="000000"/>
        </w:rPr>
        <w:t xml:space="preserve"> természettudományos diszciplínák elemeit tartalmazó természettudomány tantárgy tanítására a 11. évfolyamon </w:t>
      </w:r>
      <w:proofErr w:type="gramStart"/>
      <w:r>
        <w:rPr>
          <w:color w:val="000000"/>
        </w:rPr>
        <w:t>kerül  sor</w:t>
      </w:r>
      <w:proofErr w:type="gramEnd"/>
      <w:r>
        <w:rPr>
          <w:color w:val="000000"/>
        </w:rPr>
        <w:t>. Ez a tantárgy</w:t>
      </w:r>
      <w:r w:rsidRPr="00931AA1">
        <w:rPr>
          <w:color w:val="000000"/>
        </w:rPr>
        <w:t xml:space="preserve"> középiskolában az összegzés, a kapcsolódások erősítése</w:t>
      </w:r>
      <w:r>
        <w:rPr>
          <w:color w:val="000000"/>
        </w:rPr>
        <w:t>, a komplex látásmód kialakítására</w:t>
      </w:r>
      <w:r w:rsidRPr="00931AA1">
        <w:rPr>
          <w:color w:val="000000"/>
        </w:rPr>
        <w:t xml:space="preserve"> </w:t>
      </w:r>
      <w:r>
        <w:rPr>
          <w:color w:val="000000"/>
        </w:rPr>
        <w:t xml:space="preserve">szolgál </w:t>
      </w:r>
      <w:r w:rsidRPr="00931AA1">
        <w:rPr>
          <w:color w:val="000000"/>
        </w:rPr>
        <w:t xml:space="preserve">. </w:t>
      </w:r>
      <w:proofErr w:type="gramStart"/>
      <w:r w:rsidRPr="00931AA1">
        <w:rPr>
          <w:color w:val="000000"/>
        </w:rPr>
        <w:t>A</w:t>
      </w:r>
      <w:proofErr w:type="gramEnd"/>
      <w:r w:rsidRPr="00931AA1">
        <w:rPr>
          <w:color w:val="000000"/>
        </w:rPr>
        <w:t xml:space="preserve"> tanulók már rendelkeznek olyan előzetes tudással, amire mindez építhető, </w:t>
      </w:r>
      <w:r>
        <w:rPr>
          <w:color w:val="000000"/>
        </w:rPr>
        <w:t xml:space="preserve">továbbá </w:t>
      </w:r>
      <w:r w:rsidRPr="00931AA1">
        <w:rPr>
          <w:color w:val="000000"/>
        </w:rPr>
        <w:t xml:space="preserve">a készségek, képességek és attitűdök fejlesztése is tovább folytatható. A 21. századi környezetben különösen fontos, hogy a tudomány hitelessége, a tudás megbízhatóságának képzete erősödjön a tanulókban. Ezért </w:t>
      </w:r>
      <w:r>
        <w:rPr>
          <w:color w:val="000000"/>
        </w:rPr>
        <w:t>lényeges</w:t>
      </w:r>
      <w:r w:rsidRPr="00931AA1">
        <w:rPr>
          <w:color w:val="000000"/>
        </w:rPr>
        <w:t>, hogy</w:t>
      </w:r>
      <w:r>
        <w:rPr>
          <w:color w:val="000000"/>
        </w:rPr>
        <w:t xml:space="preserve"> </w:t>
      </w:r>
      <w:r w:rsidRPr="00931AA1">
        <w:rPr>
          <w:color w:val="000000"/>
        </w:rPr>
        <w:t>képet kapjanak a természettudományos elméletek keletkezésének folyamatáról, maguk is gyakorolják a vizsgálati módszereket, legyenek képesek alkalmazni a gondolkodási műveleteket. Ezek segítségével felismerhetik a mindennapi környezetükben, életvitelükben jelentkező természettudományos problémákat, ezek megoldását tényekre alapozott módszerekkel kísérelhetik meg.</w:t>
      </w:r>
    </w:p>
    <w:p w:rsidR="000C7FD2" w:rsidRPr="00931AA1" w:rsidRDefault="000C7FD2" w:rsidP="000C7FD2">
      <w:pPr>
        <w:rPr>
          <w:color w:val="000000"/>
        </w:rPr>
      </w:pPr>
      <w:r w:rsidRPr="00931AA1">
        <w:rPr>
          <w:color w:val="000000"/>
        </w:rPr>
        <w:t>A tananyag témakörei az ember és környezete komplex viszonyrendszere köré épülnek. Elemzik a Föld természeti erőforrásait, áttekintik a velük való gazdálkodás történeti előzményeit. A Föld különlegessége az élővilág, amely napjainkban gyors változás</w:t>
      </w:r>
      <w:r>
        <w:rPr>
          <w:color w:val="000000"/>
        </w:rPr>
        <w:t>on megy keresztül. A</w:t>
      </w:r>
      <w:r w:rsidRPr="00931AA1">
        <w:rPr>
          <w:color w:val="000000"/>
        </w:rPr>
        <w:t xml:space="preserve">z </w:t>
      </w:r>
      <w:r>
        <w:rPr>
          <w:color w:val="000000"/>
        </w:rPr>
        <w:t>élőhelyek átalakulása</w:t>
      </w:r>
      <w:r w:rsidRPr="00931AA1">
        <w:rPr>
          <w:color w:val="000000"/>
        </w:rPr>
        <w:t xml:space="preserve"> olyan</w:t>
      </w:r>
      <w:r>
        <w:rPr>
          <w:color w:val="000000"/>
        </w:rPr>
        <w:t xml:space="preserve"> </w:t>
      </w:r>
      <w:r w:rsidRPr="00931AA1">
        <w:rPr>
          <w:color w:val="000000"/>
        </w:rPr>
        <w:t>alkalmazkodási kényszert jelent, amely</w:t>
      </w:r>
      <w:r>
        <w:rPr>
          <w:color w:val="000000"/>
        </w:rPr>
        <w:t>n</w:t>
      </w:r>
      <w:r w:rsidRPr="00931AA1">
        <w:rPr>
          <w:color w:val="000000"/>
        </w:rPr>
        <w:t xml:space="preserve">ek nyomán csökken a fajok sokfélesége, sérül az életközösségek önfenntartó képessége. Az emberi tevékenység nyomán a levegő, a vizek és a talajok állapota is változóban van, ami az emberi egészségre </w:t>
      </w:r>
      <w:r>
        <w:rPr>
          <w:color w:val="000000"/>
        </w:rPr>
        <w:t xml:space="preserve">nézve kedvezőtlen következményekkel jár. </w:t>
      </w:r>
      <w:r w:rsidRPr="00931AA1">
        <w:rPr>
          <w:color w:val="000000"/>
        </w:rPr>
        <w:t xml:space="preserve">Az időjárási anomáliák gyakoribbá válása </w:t>
      </w:r>
      <w:r w:rsidRPr="001408EB">
        <w:t>figyelmeztető</w:t>
      </w:r>
      <w:r w:rsidRPr="00931AA1">
        <w:rPr>
          <w:color w:val="000000"/>
        </w:rPr>
        <w:t xml:space="preserve"> jel a klímaváltozás erősödésére. A hatások mérséklése és az alkalmazkodás kihívásaira való válaszadás a Föld természeti rendszereinek, gazdasági és társadalmi berendezkedésének egységben való vizsgálatával lehetséges.</w:t>
      </w:r>
      <w:r w:rsidRPr="007A2720">
        <w:rPr>
          <w:color w:val="000000"/>
        </w:rPr>
        <w:t xml:space="preserve"> </w:t>
      </w:r>
      <w:r w:rsidRPr="000E14A8">
        <w:rPr>
          <w:color w:val="000000"/>
        </w:rPr>
        <w:t>A várható jövő számtalan nyitott kérdést tartogat, de a tudományosan megalapozott előrejelzések, szimulációk segítenek a döntések és választások kimunkálásában</w:t>
      </w:r>
      <w:r>
        <w:rPr>
          <w:color w:val="000000"/>
        </w:rPr>
        <w:t>.</w:t>
      </w:r>
    </w:p>
    <w:p w:rsidR="000C7FD2" w:rsidRPr="00931AA1" w:rsidRDefault="000C7FD2" w:rsidP="000C7FD2">
      <w:pPr>
        <w:rPr>
          <w:rFonts w:asciiTheme="majorHAnsi" w:hAnsiTheme="majorHAnsi" w:cstheme="majorHAnsi"/>
          <w:color w:val="000000"/>
        </w:rPr>
      </w:pPr>
      <w:r w:rsidRPr="00931AA1">
        <w:rPr>
          <w:color w:val="000000"/>
        </w:rPr>
        <w:t xml:space="preserve">A tantervben foglalt témakörök bőven adnak lehetőséget az információk gyűjtésére, a vélemények megfogalmazására és vitákban való ütköztetésére. A tananyagtartalom </w:t>
      </w:r>
      <w:r>
        <w:rPr>
          <w:color w:val="000000"/>
        </w:rPr>
        <w:t xml:space="preserve">nem előíró jellegű, inkább </w:t>
      </w:r>
      <w:r w:rsidRPr="00931AA1">
        <w:rPr>
          <w:color w:val="000000"/>
        </w:rPr>
        <w:t xml:space="preserve">egyfajta étlapként értelmezhető, </w:t>
      </w:r>
      <w:r>
        <w:rPr>
          <w:color w:val="000000"/>
        </w:rPr>
        <w:t>amelybe a készségek és képességek fejlesztése beágyazható. A</w:t>
      </w:r>
      <w:r w:rsidRPr="007D501A">
        <w:rPr>
          <w:color w:val="000000"/>
        </w:rPr>
        <w:t xml:space="preserve"> tanulás-tanítás során </w:t>
      </w:r>
      <w:r w:rsidRPr="007A2720">
        <w:rPr>
          <w:rFonts w:asciiTheme="majorHAnsi" w:eastAsia="Arial" w:hAnsiTheme="majorHAnsi" w:cstheme="majorHAnsi"/>
          <w:color w:val="000000"/>
        </w:rPr>
        <w:t>kisebb csoportok önállóan feldolgoz</w:t>
      </w:r>
      <w:r>
        <w:rPr>
          <w:rFonts w:asciiTheme="majorHAnsi" w:eastAsia="Arial" w:hAnsiTheme="majorHAnsi" w:cstheme="majorHAnsi"/>
          <w:color w:val="000000"/>
        </w:rPr>
        <w:t>hat</w:t>
      </w:r>
      <w:r w:rsidRPr="007A2720">
        <w:rPr>
          <w:rFonts w:asciiTheme="majorHAnsi" w:eastAsia="Arial" w:hAnsiTheme="majorHAnsi" w:cstheme="majorHAnsi"/>
          <w:color w:val="000000"/>
        </w:rPr>
        <w:t>nak bármi</w:t>
      </w:r>
      <w:r>
        <w:rPr>
          <w:rFonts w:asciiTheme="majorHAnsi" w:eastAsia="Arial" w:hAnsiTheme="majorHAnsi" w:cstheme="majorHAnsi"/>
          <w:color w:val="000000"/>
        </w:rPr>
        <w:t>lyen – őket érdeklő – témát</w:t>
      </w:r>
      <w:r w:rsidRPr="007A2720">
        <w:rPr>
          <w:rFonts w:asciiTheme="majorHAnsi" w:eastAsia="Arial" w:hAnsiTheme="majorHAnsi" w:cstheme="majorHAnsi"/>
          <w:color w:val="000000"/>
        </w:rPr>
        <w:t xml:space="preserve">, </w:t>
      </w:r>
      <w:r>
        <w:rPr>
          <w:rFonts w:asciiTheme="majorHAnsi" w:eastAsia="Arial" w:hAnsiTheme="majorHAnsi" w:cstheme="majorHAnsi"/>
          <w:color w:val="000000"/>
        </w:rPr>
        <w:t>az eredményeiket pedig</w:t>
      </w:r>
      <w:r w:rsidRPr="007A2720">
        <w:rPr>
          <w:rFonts w:asciiTheme="majorHAnsi" w:eastAsia="Arial" w:hAnsiTheme="majorHAnsi" w:cstheme="majorHAnsi"/>
          <w:color w:val="000000"/>
        </w:rPr>
        <w:t xml:space="preserve"> bemutat</w:t>
      </w:r>
      <w:r>
        <w:rPr>
          <w:rFonts w:asciiTheme="majorHAnsi" w:eastAsia="Arial" w:hAnsiTheme="majorHAnsi" w:cstheme="majorHAnsi"/>
          <w:color w:val="000000"/>
        </w:rPr>
        <w:t>hat</w:t>
      </w:r>
      <w:r w:rsidRPr="007A2720">
        <w:rPr>
          <w:rFonts w:asciiTheme="majorHAnsi" w:eastAsia="Arial" w:hAnsiTheme="majorHAnsi" w:cstheme="majorHAnsi"/>
          <w:color w:val="000000"/>
        </w:rPr>
        <w:t>ják egymásnak prezentációk, poszterek formájában</w:t>
      </w:r>
      <w:r>
        <w:rPr>
          <w:rFonts w:asciiTheme="majorHAnsi" w:eastAsia="Arial" w:hAnsiTheme="majorHAnsi" w:cstheme="majorHAnsi"/>
          <w:color w:val="000000"/>
        </w:rPr>
        <w:t>. Ebben a munkaformában</w:t>
      </w:r>
      <w:r w:rsidRPr="00CB44B2">
        <w:rPr>
          <w:rFonts w:asciiTheme="majorHAnsi" w:eastAsia="Arial" w:hAnsiTheme="majorHAnsi" w:cstheme="majorHAnsi"/>
          <w:color w:val="000000"/>
        </w:rPr>
        <w:t xml:space="preserve"> nem a tartalom</w:t>
      </w:r>
      <w:r>
        <w:rPr>
          <w:rFonts w:asciiTheme="majorHAnsi" w:eastAsia="Arial" w:hAnsiTheme="majorHAnsi" w:cstheme="majorHAnsi"/>
          <w:color w:val="000000"/>
        </w:rPr>
        <w:t xml:space="preserve"> </w:t>
      </w:r>
      <w:r w:rsidRPr="00CB44B2">
        <w:rPr>
          <w:rFonts w:asciiTheme="majorHAnsi" w:eastAsia="Arial" w:hAnsiTheme="majorHAnsi" w:cstheme="majorHAnsi"/>
          <w:color w:val="000000"/>
        </w:rPr>
        <w:t>kerül a középpontba, hanem a választhatóság, a feldolgozási eljárások, módszerek</w:t>
      </w:r>
      <w:r>
        <w:rPr>
          <w:rFonts w:asciiTheme="majorHAnsi" w:eastAsia="Arial" w:hAnsiTheme="majorHAnsi" w:cstheme="majorHAnsi"/>
          <w:color w:val="000000"/>
        </w:rPr>
        <w:t xml:space="preserve"> sokfélesége</w:t>
      </w:r>
      <w:r w:rsidRPr="00CB44B2">
        <w:rPr>
          <w:rFonts w:asciiTheme="majorHAnsi" w:eastAsia="Arial" w:hAnsiTheme="majorHAnsi" w:cstheme="majorHAnsi"/>
          <w:color w:val="000000"/>
        </w:rPr>
        <w:t>.</w:t>
      </w:r>
      <w:r>
        <w:rPr>
          <w:rFonts w:asciiTheme="majorHAnsi" w:eastAsia="Arial" w:hAnsiTheme="majorHAnsi" w:cstheme="majorHAnsi"/>
          <w:color w:val="000000"/>
        </w:rPr>
        <w:t xml:space="preserve"> Így mód nyílik a </w:t>
      </w:r>
      <w:r w:rsidRPr="00931AA1">
        <w:rPr>
          <w:color w:val="000000"/>
        </w:rPr>
        <w:t>tárgyalt problémák több</w:t>
      </w:r>
      <w:r>
        <w:rPr>
          <w:color w:val="000000"/>
        </w:rPr>
        <w:t xml:space="preserve"> </w:t>
      </w:r>
      <w:r w:rsidRPr="00931AA1">
        <w:rPr>
          <w:color w:val="000000"/>
        </w:rPr>
        <w:t>szempontú megközelít</w:t>
      </w:r>
      <w:r>
        <w:rPr>
          <w:color w:val="000000"/>
        </w:rPr>
        <w:t>ésére</w:t>
      </w:r>
      <w:r w:rsidRPr="00931AA1">
        <w:rPr>
          <w:color w:val="000000"/>
        </w:rPr>
        <w:t>, az eltérő érdeklődésű és képesség</w:t>
      </w:r>
      <w:r>
        <w:rPr>
          <w:color w:val="000000"/>
        </w:rPr>
        <w:t>ű tanulók</w:t>
      </w:r>
      <w:r w:rsidRPr="00931AA1">
        <w:rPr>
          <w:color w:val="000000"/>
        </w:rPr>
        <w:t xml:space="preserve"> tanulási szükséglet</w:t>
      </w:r>
      <w:r>
        <w:rPr>
          <w:color w:val="000000"/>
        </w:rPr>
        <w:t>éhez való alkalmazkodásra.</w:t>
      </w:r>
      <w:r>
        <w:rPr>
          <w:rFonts w:asciiTheme="majorHAnsi" w:eastAsia="Arial" w:hAnsiTheme="majorHAnsi" w:cstheme="majorHAnsi"/>
          <w:color w:val="000000"/>
        </w:rPr>
        <w:t xml:space="preserve"> </w:t>
      </w:r>
    </w:p>
    <w:p w:rsidR="000C7FD2" w:rsidRPr="001D0FFD" w:rsidRDefault="000C7FD2" w:rsidP="000C7FD2">
      <w:pPr>
        <w:rPr>
          <w:b/>
        </w:rPr>
      </w:pPr>
      <w:r>
        <w:rPr>
          <w:bdr w:val="none" w:sz="0" w:space="0" w:color="auto" w:frame="1"/>
        </w:rPr>
        <w:t>A természettudomány tantárgy a Nemzeti alaptantervben rögzített kulcskompetenciákat az alábbi módon fejleszti:</w:t>
      </w:r>
    </w:p>
    <w:p w:rsidR="000C7FD2" w:rsidRDefault="000C7FD2" w:rsidP="000C7FD2">
      <w:r w:rsidRPr="00686951">
        <w:rPr>
          <w:b/>
          <w:bCs/>
        </w:rPr>
        <w:t>A tanulás kompetenciái:</w:t>
      </w:r>
      <w:r w:rsidRPr="00686951">
        <w:t xml:space="preserve"> A természettudomány tanulásának belső motivációs bázisa a természet, az élő és élettelen környezeti jelenségek iránti gyermeki érdeklődés, </w:t>
      </w:r>
      <w:r>
        <w:t xml:space="preserve">kíváncsiság, </w:t>
      </w:r>
      <w:r w:rsidRPr="00686951">
        <w:t xml:space="preserve">amelyet a tantárgy tudatos ismeretszerzéssé alakít át. A kezdetben több támogatással, később egyre önállóbban végzett természettudományos megfigyelések és kísérletek alapján a tanuló átéli a tudásszerzés aktív folyamatát. A természettudomány vizsgálati témáit és módszereit a tanuló össze tudja kapcsolni a mindennapi élet kontextusaival, a tudás alkalmazhatósága az önirányító tanulás képességét is erősíti. </w:t>
      </w:r>
      <w:proofErr w:type="gramStart"/>
      <w:r w:rsidRPr="002C1B39">
        <w:lastRenderedPageBreak/>
        <w:t>A  korosztály</w:t>
      </w:r>
      <w:proofErr w:type="gramEnd"/>
      <w:r w:rsidRPr="002C1B39">
        <w:t xml:space="preserve"> számára egy-egy maga által</w:t>
      </w:r>
      <w:r w:rsidRPr="00A87FC9">
        <w:t xml:space="preserve"> választott tématerület önálló feldolgozása, kutatási terv készítésétől kezdve a már tudományosabb igényességgel megfogalmazott következtetések levonásáig bejárt út jelent</w:t>
      </w:r>
      <w:r>
        <w:t>i a</w:t>
      </w:r>
      <w:r w:rsidRPr="002C1B39">
        <w:t xml:space="preserve"> kihívást.</w:t>
      </w:r>
      <w:r>
        <w:t xml:space="preserve"> </w:t>
      </w:r>
    </w:p>
    <w:p w:rsidR="000C7FD2" w:rsidRPr="00686951" w:rsidRDefault="000C7FD2" w:rsidP="000C7FD2">
      <w:pPr>
        <w:rPr>
          <w:rFonts w:ascii="Times New Roman" w:hAnsi="Times New Roman"/>
          <w:sz w:val="24"/>
          <w:szCs w:val="24"/>
        </w:rPr>
      </w:pPr>
      <w:r>
        <w:rPr>
          <w:b/>
          <w:bCs/>
        </w:rPr>
        <w:t>A k</w:t>
      </w:r>
      <w:r w:rsidRPr="00686951">
        <w:rPr>
          <w:b/>
          <w:bCs/>
        </w:rPr>
        <w:t>ommunikációs kompetenciák:</w:t>
      </w:r>
      <w:r>
        <w:t xml:space="preserve"> A természettudomány tantárgy</w:t>
      </w:r>
      <w:r w:rsidRPr="00686951">
        <w:t xml:space="preserve"> és általában a természettudományok azon képességeket fejlesztik, </w:t>
      </w:r>
      <w:r>
        <w:t>a</w:t>
      </w:r>
      <w:r w:rsidRPr="00686951">
        <w:t xml:space="preserve">melyek révén a tanuló megtanulja világosan, röviden és pontosan kifejezni saját gondolatait, megfigyeléseit és tapasztalatait. </w:t>
      </w:r>
    </w:p>
    <w:p w:rsidR="000C7FD2" w:rsidRDefault="000C7FD2" w:rsidP="000C7FD2">
      <w:r>
        <w:rPr>
          <w:b/>
          <w:bCs/>
        </w:rPr>
        <w:t>A d</w:t>
      </w:r>
      <w:r w:rsidRPr="00686951">
        <w:rPr>
          <w:b/>
          <w:bCs/>
        </w:rPr>
        <w:t xml:space="preserve">igitális kompetenciák: </w:t>
      </w:r>
      <w:r w:rsidRPr="00686951">
        <w:t>A gyermekek számára természetes a digitális technológia jelenléte és aktív részesei a digitális kultúrának, ez azonban nem jelenti azt, hogy ne lenne szükséges és fontos a digitális kompetenciá</w:t>
      </w:r>
      <w:r>
        <w:t>i</w:t>
      </w:r>
      <w:r w:rsidRPr="00686951">
        <w:t xml:space="preserve">k fejlesztése. A tantárgy által felölelt tudományterületek számos lehetőséget </w:t>
      </w:r>
      <w:r>
        <w:t>kínálnak a digitális kompetenciák</w:t>
      </w:r>
      <w:r w:rsidRPr="00686951">
        <w:t xml:space="preserve"> fejlesztésére, hiszen a technológia jól alkalmazható a megismerés, az együttműködés, </w:t>
      </w:r>
      <w:r>
        <w:t xml:space="preserve">az </w:t>
      </w:r>
      <w:r w:rsidRPr="00686951">
        <w:t xml:space="preserve">információk </w:t>
      </w:r>
      <w:r>
        <w:t>mérlegelő</w:t>
      </w:r>
      <w:r w:rsidRPr="00686951">
        <w:t xml:space="preserve"> értelmezése, az értékelés és alkotás során, illetve a természettudományos gondolkodás tanításakor.</w:t>
      </w:r>
      <w:r>
        <w:t xml:space="preserve"> </w:t>
      </w:r>
    </w:p>
    <w:p w:rsidR="000C7FD2" w:rsidRPr="00686951" w:rsidRDefault="000C7FD2" w:rsidP="000C7FD2">
      <w:pPr>
        <w:rPr>
          <w:rFonts w:ascii="Times New Roman" w:hAnsi="Times New Roman"/>
          <w:sz w:val="24"/>
          <w:szCs w:val="24"/>
        </w:rPr>
      </w:pPr>
      <w:r w:rsidRPr="002C1B39">
        <w:t xml:space="preserve">A </w:t>
      </w:r>
      <w:r>
        <w:t xml:space="preserve">tanuló </w:t>
      </w:r>
      <w:r w:rsidRPr="002C1B39">
        <w:t>korosztály</w:t>
      </w:r>
      <w:r>
        <w:t>á</w:t>
      </w:r>
      <w:r w:rsidRPr="002C1B39">
        <w:t>ban pl. a digitális eszközök által megtámogatott</w:t>
      </w:r>
      <w:r>
        <w:t>,</w:t>
      </w:r>
      <w:r w:rsidRPr="002C1B39">
        <w:t xml:space="preserve"> megfigyel</w:t>
      </w:r>
      <w:r w:rsidRPr="00A87FC9">
        <w:t>éseken alapuló adatgyűjtés és ezek feldolgozása, az IKT eszközök által segített modellalkotás, a szimulációs és térinformatikai feladatok kínálnak számtalan lehetőséget a digitális kompetenciák fejlesztésére.</w:t>
      </w:r>
    </w:p>
    <w:p w:rsidR="000C7FD2" w:rsidRDefault="000C7FD2" w:rsidP="000C7FD2">
      <w:r>
        <w:rPr>
          <w:b/>
          <w:bCs/>
        </w:rPr>
        <w:t xml:space="preserve">A matematikai, </w:t>
      </w:r>
      <w:r w:rsidRPr="00DB4C79">
        <w:rPr>
          <w:b/>
          <w:bCs/>
        </w:rPr>
        <w:t>gondolkodás</w:t>
      </w:r>
      <w:r>
        <w:rPr>
          <w:b/>
          <w:bCs/>
        </w:rPr>
        <w:t>i kompetenciák</w:t>
      </w:r>
      <w:r w:rsidRPr="00DB4C79">
        <w:rPr>
          <w:b/>
          <w:bCs/>
        </w:rPr>
        <w:t xml:space="preserve">: </w:t>
      </w:r>
      <w:r w:rsidRPr="00686951">
        <w:t xml:space="preserve">A természettudományok alapvetően </w:t>
      </w:r>
      <w:r>
        <w:t xml:space="preserve">a </w:t>
      </w:r>
      <w:r w:rsidRPr="00686951">
        <w:t xml:space="preserve">gyakorlatorientált, </w:t>
      </w:r>
      <w:r>
        <w:t xml:space="preserve">a </w:t>
      </w:r>
      <w:r w:rsidRPr="00686951">
        <w:t>tapasztalatokon alapuló tudományok, ahol a minőségi tulajdonságok mellett a mennyiségi viszonyok vizsgála</w:t>
      </w:r>
      <w:r>
        <w:t>ta is elengedhetetlen. Sok eset</w:t>
      </w:r>
      <w:r w:rsidRPr="00686951">
        <w:t xml:space="preserve">ben ez csak </w:t>
      </w:r>
      <w:proofErr w:type="gramStart"/>
      <w:r w:rsidRPr="00686951">
        <w:t>statisztikus gondolkodással</w:t>
      </w:r>
      <w:proofErr w:type="gramEnd"/>
      <w:r w:rsidRPr="00686951">
        <w:t xml:space="preserve"> lehetséges. Ugyancsak fontos cél az elemző gondolkodás kialakítása is. Mivel a természettudomány tantárgy alapvetően integráló jellegű, ezért szinte minden témakör fejleszti a tanuló rendszerszintű, komplex gondolkodását. Ez az olyan problémakörök tárgyalásánál a leghangsúlyosabb, amelyeknek több diszci</w:t>
      </w:r>
      <w:r>
        <w:t>plínát is érintő vetülete van. I</w:t>
      </w:r>
      <w:r w:rsidRPr="00686951">
        <w:t>lyen például a víz vagy a levegő témaköre, vagy akár a globális éghajlatváltozás. A kísérletek, terepi megfigyelések számos egyedi jelenséget tárnak fel, ezek tanulságainak levonásához az induktív gondolkodás képességét is fejleszteni kell.</w:t>
      </w:r>
      <w:r>
        <w:t xml:space="preserve"> </w:t>
      </w:r>
    </w:p>
    <w:p w:rsidR="000C7FD2" w:rsidRPr="00A87FC9" w:rsidRDefault="000C7FD2" w:rsidP="000C7FD2">
      <w:r w:rsidRPr="002C1B39">
        <w:t>A</w:t>
      </w:r>
      <w:r w:rsidRPr="00A87FC9">
        <w:t xml:space="preserve"> </w:t>
      </w:r>
      <w:r w:rsidRPr="002C1B39">
        <w:t>tanuló megismerkedik a természettudomány</w:t>
      </w:r>
      <w:r>
        <w:t>os gondolkodás</w:t>
      </w:r>
      <w:r w:rsidRPr="002C1B39">
        <w:t xml:space="preserve"> modelljeivel, valamint adatgyűjtő, adatelemző eszközeivel, módszereivel, az empirikus megközelítés (például kísérlet, </w:t>
      </w:r>
      <w:r w:rsidRPr="00A87FC9">
        <w:t xml:space="preserve">megfigyelés, modellezés) alapvető eljárásaival. A </w:t>
      </w:r>
      <w:r w:rsidRPr="002C1B39">
        <w:t>modell</w:t>
      </w:r>
      <w:r w:rsidRPr="00A87FC9">
        <w:t>eket</w:t>
      </w:r>
      <w:r w:rsidRPr="002C1B39">
        <w:t xml:space="preserve"> és adatgyűjtő, adatelemző eszköz</w:t>
      </w:r>
      <w:r w:rsidRPr="00A87FC9">
        <w:t>öket, módszereke</w:t>
      </w:r>
      <w:r w:rsidRPr="002C1B39">
        <w:t>t használva készségeket sajátít el a környező világ jelenségeinek megértéséhez. Gyakorolja az e jelenségek megértésére irányuló ké</w:t>
      </w:r>
      <w:r w:rsidRPr="00A87FC9">
        <w:t>rdések megfogalmazását, a tényeken alapuló következtetések levonását és az azokra alapozott döntések meghozatalát. F</w:t>
      </w:r>
      <w:r w:rsidRPr="002C1B39">
        <w:t>elismeri az összefüggéseket, a kölcsönhatásokat, az alkalmazandó stratégiai lépéseket; ezeket képes verbális és vizuális formában megjeleníteni, felhasználva az IKT nyújtotta lehetőségeket is</w:t>
      </w:r>
      <w:r w:rsidRPr="00A87FC9">
        <w:t xml:space="preserve">. </w:t>
      </w:r>
      <w:r w:rsidRPr="002C1B39">
        <w:t xml:space="preserve">Az érdeklődési körébe tartozó területeken motivált a problémák azonosítására, kérdések megfogalmazására, </w:t>
      </w:r>
      <w:r>
        <w:t xml:space="preserve">objektív </w:t>
      </w:r>
      <w:r w:rsidRPr="002C1B39">
        <w:t>bizonyítékok keresésére és értékelésére, logikus érvelés alkalmazására, a következtetések levonására. A mindennapi életét érintő megalapozott információkra, tényekre és bizonyítékokra támaszkodó döntésekre törekszik.</w:t>
      </w:r>
      <w:r>
        <w:t xml:space="preserve"> Az élő és élettelen természeti környezet </w:t>
      </w:r>
      <w:r w:rsidRPr="00DB4C79">
        <w:t>egymásra épülő szerveződési szintjeinek</w:t>
      </w:r>
      <w:r>
        <w:t xml:space="preserve">, működésének </w:t>
      </w:r>
      <w:r w:rsidRPr="00DB4C79">
        <w:t>megértése rendszerszintű, komplex gondolkodást igényel.</w:t>
      </w:r>
    </w:p>
    <w:p w:rsidR="000C7FD2" w:rsidRDefault="000C7FD2" w:rsidP="000C7FD2">
      <w:r>
        <w:rPr>
          <w:b/>
          <w:bCs/>
        </w:rPr>
        <w:t>A s</w:t>
      </w:r>
      <w:r w:rsidRPr="00DB4C79">
        <w:rPr>
          <w:b/>
          <w:bCs/>
        </w:rPr>
        <w:t xml:space="preserve">zemélyes és társas </w:t>
      </w:r>
      <w:r>
        <w:rPr>
          <w:b/>
          <w:bCs/>
        </w:rPr>
        <w:t xml:space="preserve">kapcsolati </w:t>
      </w:r>
      <w:r w:rsidRPr="00DB4C79">
        <w:rPr>
          <w:b/>
          <w:bCs/>
        </w:rPr>
        <w:t>kompetenciák:</w:t>
      </w:r>
      <w:r>
        <w:t xml:space="preserve"> </w:t>
      </w:r>
      <w:r w:rsidRPr="00686951">
        <w:t xml:space="preserve">Mivel a természettudomány alapvetően gyakorlatorientált tantárgy, a tudás elsajátításához alkalmazott módszerek között nagyon gyakran szerepel a társakkal együttműködést igénylő csoportmunka, amely során </w:t>
      </w:r>
      <w:r>
        <w:t xml:space="preserve">a tanuló </w:t>
      </w:r>
      <w:r w:rsidRPr="00686951">
        <w:t xml:space="preserve">felismeri feladatát, szerepét a csoportban, csoporttagként a társakkal együtt végez különböző tevékenységeket, illetve megfelelő készségek birtokában igény szerint csoportvezetői szerepet vállalhat. </w:t>
      </w:r>
    </w:p>
    <w:p w:rsidR="000C7FD2" w:rsidRPr="00686951" w:rsidRDefault="000C7FD2" w:rsidP="000C7FD2">
      <w:pPr>
        <w:rPr>
          <w:rFonts w:ascii="Times New Roman" w:hAnsi="Times New Roman"/>
          <w:sz w:val="24"/>
          <w:szCs w:val="24"/>
        </w:rPr>
      </w:pPr>
      <w:r>
        <w:lastRenderedPageBreak/>
        <w:t xml:space="preserve">A tanuló képes érvelni, vitázni természettudományos vagy a fenntarthatóságot érintő kérdéskörben. </w:t>
      </w:r>
    </w:p>
    <w:p w:rsidR="000C7FD2" w:rsidRPr="00686951" w:rsidRDefault="000C7FD2" w:rsidP="000C7FD2">
      <w:pPr>
        <w:rPr>
          <w:rFonts w:ascii="Times New Roman" w:hAnsi="Times New Roman"/>
          <w:sz w:val="24"/>
          <w:szCs w:val="24"/>
        </w:rPr>
      </w:pPr>
      <w:r w:rsidRPr="00DB4C79">
        <w:rPr>
          <w:b/>
          <w:bCs/>
        </w:rPr>
        <w:t xml:space="preserve">A </w:t>
      </w:r>
      <w:r>
        <w:rPr>
          <w:b/>
          <w:bCs/>
        </w:rPr>
        <w:t xml:space="preserve">kreativitás, a </w:t>
      </w:r>
      <w:r w:rsidRPr="00DB4C79">
        <w:rPr>
          <w:b/>
          <w:bCs/>
        </w:rPr>
        <w:t>kreatív alkotás, önkifejezés és kulturális tudatosság kompetenciái:</w:t>
      </w:r>
      <w:r w:rsidRPr="00DB4C79">
        <w:t xml:space="preserve"> </w:t>
      </w:r>
      <w:r w:rsidRPr="00686951">
        <w:t>A természeti/környezeti nevelési célok eléréséhez az ismeretszerzés mellett 10–12 éves korosztályban kiemelt fontosságú</w:t>
      </w:r>
      <w:r>
        <w:t xml:space="preserve"> volt</w:t>
      </w:r>
      <w:r w:rsidRPr="00686951">
        <w:t xml:space="preserve"> a természetből érkező érzelmi hatások befogadása, amely</w:t>
      </w:r>
      <w:r>
        <w:t>ek</w:t>
      </w:r>
      <w:r w:rsidRPr="00686951">
        <w:t xml:space="preserve"> ak</w:t>
      </w:r>
      <w:r>
        <w:t>ár egy életre is meghatározhatják</w:t>
      </w:r>
      <w:r w:rsidRPr="00686951">
        <w:t xml:space="preserve"> a gyerekek természettudományokhoz történő hozzáállását, attitűdjét. </w:t>
      </w:r>
      <w:r>
        <w:t>A</w:t>
      </w:r>
      <w:r w:rsidRPr="00686951">
        <w:t>z érzelmi hatás kreatív alkotás</w:t>
      </w:r>
      <w:r>
        <w:t>okban került kifejezésre, amit</w:t>
      </w:r>
      <w:r w:rsidRPr="00686951">
        <w:t xml:space="preserve"> felerősíte</w:t>
      </w:r>
      <w:r>
        <w:t>t</w:t>
      </w:r>
      <w:r w:rsidRPr="00686951">
        <w:t xml:space="preserve">tünk a természetben történő vizsgálódás, tapasztalás élményével. </w:t>
      </w:r>
      <w:r>
        <w:t>A 17-18 éves korosztály számára a természeti, társadalmi és kulturális környezet értékeinek megismerése tudatosabbá, a lakóhely értékeinek megőrzése érdekében vállalt aktív szerep egyre erősebbé válik.</w:t>
      </w:r>
    </w:p>
    <w:p w:rsidR="000C7FD2" w:rsidRPr="00733085" w:rsidRDefault="000C7FD2" w:rsidP="000C7FD2">
      <w:r w:rsidRPr="00686951">
        <w:rPr>
          <w:b/>
          <w:bCs/>
        </w:rPr>
        <w:t xml:space="preserve">Munkavállalói, innovációs és vállalkozói kompetenciák: </w:t>
      </w:r>
      <w:r w:rsidRPr="00686951">
        <w:t>A természettudományos diszciplínák közül szinte mindegyikre jellemző, hogy a nagyon komoly elméleti tudás mögött a társadalmi hasznosulást nagyban segítő, gyakorlati alkalmazásuk is van. Ezt az adottságot remekül ki lehet használni a gazdasági élet szereplőivel, gyárakkal, cégekkel történő együttműködés kialakítására, amelynek a természettudomány tantárgy keretein belül még elsősorban gyakorlati ismeretszerző, közvetlen tapasztalást segítő szerepe lehet. A jövőbeni pályaorientáció</w:t>
      </w:r>
      <w:r>
        <w:t>, életpálya-tervezés</w:t>
      </w:r>
      <w:r w:rsidRPr="00686951">
        <w:t xml:space="preserve"> és munkavállalás szempontjából az ilyen tapasztalatok kulcsfontosságú szerepet tölthetnek be.</w:t>
      </w:r>
    </w:p>
    <w:p w:rsidR="000C7FD2" w:rsidRDefault="000C7FD2" w:rsidP="000C7F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C7FD2" w:rsidRDefault="000C7FD2" w:rsidP="000C7FD2">
      <w:pPr>
        <w:spacing w:line="288" w:lineRule="auto"/>
        <w:rPr>
          <w:b/>
          <w:color w:val="2E74B5"/>
          <w:sz w:val="20"/>
          <w:szCs w:val="20"/>
        </w:rPr>
      </w:pPr>
      <w:r>
        <w:rPr>
          <w:b/>
        </w:rPr>
        <w:t>A 11. évfolyamon a természettudomány tantárgy alapóraszáma: 72 óra.</w:t>
      </w:r>
    </w:p>
    <w:p w:rsidR="000C7FD2" w:rsidRPr="001408EB" w:rsidRDefault="000C7FD2" w:rsidP="000C7FD2">
      <w:pPr>
        <w:pStyle w:val="Cmsor3"/>
        <w:rPr>
          <w:rFonts w:asciiTheme="majorHAnsi" w:hAnsiTheme="majorHAnsi" w:cstheme="majorHAnsi"/>
        </w:rPr>
      </w:pPr>
      <w:r w:rsidRPr="001408EB">
        <w:rPr>
          <w:rFonts w:asciiTheme="majorHAnsi" w:hAnsiTheme="majorHAnsi" w:cstheme="majorHAnsi"/>
        </w:rPr>
        <w:t>A témakörök áttekintő táblázata:</w:t>
      </w:r>
    </w:p>
    <w:tbl>
      <w:tblPr>
        <w:tblW w:w="9062" w:type="dxa"/>
        <w:tblLayout w:type="fixed"/>
        <w:tblLook w:val="0400" w:firstRow="0" w:lastRow="0" w:firstColumn="0" w:lastColumn="0" w:noHBand="0" w:noVBand="1"/>
      </w:tblPr>
      <w:tblGrid>
        <w:gridCol w:w="7188"/>
        <w:gridCol w:w="1874"/>
      </w:tblGrid>
      <w:tr w:rsidR="000C7FD2" w:rsidRPr="00E34358" w:rsidTr="00EC3D57"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C7FD2" w:rsidRPr="001408EB" w:rsidRDefault="000C7FD2" w:rsidP="00EC3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</w:pPr>
            <w:r w:rsidRPr="001408EB">
              <w:rPr>
                <w:rFonts w:asciiTheme="majorHAnsi" w:eastAsia="Cambria" w:hAnsiTheme="majorHAnsi" w:cstheme="majorHAnsi"/>
                <w:b/>
                <w:color w:val="0070C0"/>
              </w:rPr>
              <w:t>Témakör neve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C7FD2" w:rsidRPr="001408EB" w:rsidRDefault="000C7FD2" w:rsidP="00EC3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</w:pPr>
            <w:r w:rsidRPr="001408EB">
              <w:rPr>
                <w:rFonts w:asciiTheme="majorHAnsi" w:eastAsia="Cambria" w:hAnsiTheme="majorHAnsi" w:cstheme="majorHAnsi"/>
                <w:b/>
                <w:color w:val="0070C0"/>
              </w:rPr>
              <w:t>Javasolt óraszám</w:t>
            </w:r>
          </w:p>
        </w:tc>
      </w:tr>
      <w:tr w:rsidR="000C7FD2" w:rsidRPr="00E34358" w:rsidTr="00EC3D57"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C7FD2" w:rsidRPr="001408EB" w:rsidRDefault="000C7FD2" w:rsidP="00EC3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left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bookmarkStart w:id="2" w:name="_heading=h.30j0zll" w:colFirst="0" w:colLast="0"/>
            <w:bookmarkEnd w:id="2"/>
            <w:r w:rsidRPr="001408EB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A természet megismerése 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C7FD2" w:rsidRPr="001408EB" w:rsidRDefault="000C7FD2" w:rsidP="00EC3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1408EB">
              <w:rPr>
                <w:rFonts w:asciiTheme="majorHAnsi" w:hAnsiTheme="majorHAnsi" w:cstheme="majorHAnsi"/>
                <w:color w:val="000000"/>
              </w:rPr>
              <w:t>6</w:t>
            </w:r>
          </w:p>
        </w:tc>
      </w:tr>
      <w:tr w:rsidR="000C7FD2" w:rsidRPr="00E34358" w:rsidTr="00EC3D57"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C7FD2" w:rsidRPr="001408EB" w:rsidRDefault="000C7FD2" w:rsidP="00EC3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left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bookmarkStart w:id="3" w:name="_heading=h.1fob9te" w:colFirst="0" w:colLast="0"/>
            <w:bookmarkEnd w:id="3"/>
            <w:r w:rsidRPr="001408EB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Az ember környezetformáló tevékenysége 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C7FD2" w:rsidRPr="001408EB" w:rsidRDefault="000C7FD2" w:rsidP="00EC3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10</w:t>
            </w:r>
          </w:p>
        </w:tc>
      </w:tr>
      <w:tr w:rsidR="000C7FD2" w:rsidRPr="00E34358" w:rsidTr="00EC3D57"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C7FD2" w:rsidRPr="001408EB" w:rsidRDefault="000C7FD2" w:rsidP="00EC3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left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1408EB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Nyersanyagok, energiaforrások 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C7FD2" w:rsidRPr="001408EB" w:rsidRDefault="000C7FD2" w:rsidP="00EC3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1408EB">
              <w:rPr>
                <w:rFonts w:asciiTheme="majorHAnsi" w:hAnsiTheme="majorHAnsi" w:cstheme="majorHAnsi"/>
                <w:color w:val="000000"/>
              </w:rPr>
              <w:t>10</w:t>
            </w:r>
          </w:p>
        </w:tc>
      </w:tr>
      <w:tr w:rsidR="000C7FD2" w:rsidRPr="00E34358" w:rsidTr="00EC3D57"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C7FD2" w:rsidRPr="001408EB" w:rsidRDefault="000C7FD2" w:rsidP="00EC3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left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1408EB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Változó éghajlat 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C7FD2" w:rsidRPr="001408EB" w:rsidRDefault="000C7FD2" w:rsidP="00EC3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1408EB">
              <w:rPr>
                <w:rFonts w:asciiTheme="majorHAnsi" w:hAnsiTheme="majorHAnsi" w:cstheme="majorHAnsi"/>
                <w:color w:val="000000"/>
              </w:rPr>
              <w:t>10</w:t>
            </w:r>
          </w:p>
        </w:tc>
      </w:tr>
      <w:tr w:rsidR="000C7FD2" w:rsidRPr="00E34358" w:rsidTr="00EC3D57"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C7FD2" w:rsidRPr="001408EB" w:rsidRDefault="000C7FD2" w:rsidP="00EC3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left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bookmarkStart w:id="4" w:name="_heading=h.3znysh7" w:colFirst="0" w:colLast="0"/>
            <w:bookmarkEnd w:id="4"/>
            <w:r w:rsidRPr="001408EB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Az élővilág sokszínűsége 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C7FD2" w:rsidRPr="001408EB" w:rsidRDefault="000C7FD2" w:rsidP="00EC3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10</w:t>
            </w:r>
          </w:p>
        </w:tc>
      </w:tr>
      <w:tr w:rsidR="000C7FD2" w:rsidRPr="00E34358" w:rsidTr="00EC3D57"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C7FD2" w:rsidRPr="001408EB" w:rsidRDefault="000C7FD2" w:rsidP="00EC3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left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1408EB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Környezet és egészség 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C7FD2" w:rsidRPr="001408EB" w:rsidRDefault="000C7FD2" w:rsidP="00EC3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1408EB">
              <w:rPr>
                <w:rFonts w:asciiTheme="majorHAnsi" w:hAnsiTheme="majorHAnsi" w:cstheme="majorHAnsi"/>
                <w:color w:val="000000"/>
              </w:rPr>
              <w:t>10</w:t>
            </w:r>
          </w:p>
        </w:tc>
      </w:tr>
      <w:tr w:rsidR="000C7FD2" w:rsidRPr="00E34358" w:rsidTr="00EC3D57"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C7FD2" w:rsidRPr="001408EB" w:rsidRDefault="000C7FD2" w:rsidP="00EC3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left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1408EB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Kozmikus környezetünk 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C7FD2" w:rsidRPr="001408EB" w:rsidRDefault="000C7FD2" w:rsidP="00EC3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1408EB">
              <w:rPr>
                <w:rFonts w:asciiTheme="majorHAnsi" w:hAnsiTheme="majorHAnsi" w:cstheme="majorHAnsi"/>
                <w:color w:val="000000"/>
              </w:rPr>
              <w:t>6</w:t>
            </w:r>
          </w:p>
        </w:tc>
      </w:tr>
      <w:tr w:rsidR="000C7FD2" w:rsidRPr="00E34358" w:rsidTr="00EC3D57"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C7FD2" w:rsidRPr="001408EB" w:rsidRDefault="000C7FD2" w:rsidP="00EC3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left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1408EB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Jövőképek 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C7FD2" w:rsidRPr="001408EB" w:rsidRDefault="000C7FD2" w:rsidP="00EC3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1408EB">
              <w:rPr>
                <w:rFonts w:asciiTheme="majorHAnsi" w:hAnsiTheme="majorHAnsi" w:cstheme="majorHAnsi"/>
                <w:color w:val="000000"/>
              </w:rPr>
              <w:t>10</w:t>
            </w:r>
          </w:p>
        </w:tc>
      </w:tr>
      <w:tr w:rsidR="000C7FD2" w:rsidRPr="00E34358" w:rsidTr="00EC3D57"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C7FD2" w:rsidRPr="001408EB" w:rsidRDefault="000C7FD2" w:rsidP="00EC3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</w:pPr>
            <w:r w:rsidRPr="001408EB">
              <w:rPr>
                <w:rFonts w:asciiTheme="majorHAnsi" w:hAnsiTheme="majorHAnsi" w:cstheme="majorHAnsi"/>
                <w:b/>
                <w:color w:val="000000"/>
              </w:rPr>
              <w:t>Összes óraszám: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C7FD2" w:rsidRPr="001408EB" w:rsidRDefault="000C7FD2" w:rsidP="00EC3D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color w:val="000000"/>
              </w:rPr>
              <w:t>72</w:t>
            </w:r>
          </w:p>
        </w:tc>
      </w:tr>
    </w:tbl>
    <w:p w:rsidR="000C7FD2" w:rsidRDefault="000C7FD2" w:rsidP="000C7FD2"/>
    <w:p w:rsidR="000C7FD2" w:rsidRDefault="000C7FD2" w:rsidP="000C7FD2">
      <w:pPr>
        <w:spacing w:before="480" w:after="0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Témakör:</w:t>
      </w:r>
      <w:r>
        <w:rPr>
          <w:rFonts w:ascii="Cambria" w:eastAsia="Cambria" w:hAnsi="Cambria" w:cs="Cambria"/>
          <w:b/>
          <w:color w:val="2E74B5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color w:val="000000"/>
          <w:sz w:val="24"/>
          <w:szCs w:val="24"/>
        </w:rPr>
        <w:t>A természet megismerése</w:t>
      </w:r>
    </w:p>
    <w:p w:rsidR="000C7FD2" w:rsidRDefault="000C7FD2" w:rsidP="000C7FD2">
      <w:pPr>
        <w:ind w:left="720" w:hanging="72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 </w:t>
      </w:r>
      <w:proofErr w:type="gramStart"/>
      <w:r>
        <w:rPr>
          <w:rFonts w:ascii="Cambria" w:eastAsia="Cambria" w:hAnsi="Cambria" w:cs="Cambria"/>
          <w:b/>
          <w:smallCaps/>
          <w:color w:val="0070C0"/>
        </w:rPr>
        <w:t>óraszám</w:t>
      </w:r>
      <w:proofErr w:type="gramEnd"/>
      <w:r>
        <w:rPr>
          <w:rFonts w:ascii="Cambria" w:eastAsia="Cambria" w:hAnsi="Cambria" w:cs="Cambria"/>
          <w:b/>
          <w:smallCaps/>
          <w:color w:val="0070C0"/>
        </w:rPr>
        <w:t xml:space="preserve">: </w:t>
      </w:r>
      <w:r>
        <w:rPr>
          <w:rFonts w:ascii="Cambria" w:eastAsia="Cambria" w:hAnsi="Cambria" w:cs="Cambria"/>
          <w:b/>
        </w:rPr>
        <w:t>6 óra</w:t>
      </w:r>
    </w:p>
    <w:p w:rsidR="000C7FD2" w:rsidRPr="00582E4E" w:rsidRDefault="000C7FD2" w:rsidP="000C7FD2">
      <w:pPr>
        <w:pStyle w:val="Cmsor3"/>
        <w:spacing w:before="0" w:after="0"/>
        <w:rPr>
          <w:smallCaps/>
        </w:rPr>
      </w:pPr>
      <w:r w:rsidRPr="00582E4E">
        <w:rPr>
          <w:smallCaps/>
        </w:rPr>
        <w:t>Tanulási eredmények</w:t>
      </w:r>
    </w:p>
    <w:p w:rsidR="000C7FD2" w:rsidRPr="00FA3C4A" w:rsidRDefault="000C7FD2" w:rsidP="000C7FD2">
      <w:pPr>
        <w:spacing w:after="0"/>
        <w:rPr>
          <w:rStyle w:val="Kiemels"/>
        </w:rPr>
      </w:pPr>
      <w:r w:rsidRPr="00FA3C4A">
        <w:rPr>
          <w:rStyle w:val="Kiemels"/>
        </w:rPr>
        <w:t>A témakör tanulása hozzájárul ahhoz, hogy a tanuló a nevelési-oktatási szakasz végére:</w:t>
      </w:r>
    </w:p>
    <w:p w:rsidR="000C7FD2" w:rsidRDefault="000C7FD2" w:rsidP="000C7FD2">
      <w:pPr>
        <w:pStyle w:val="Listaszerbekezds"/>
        <w:numPr>
          <w:ilvl w:val="0"/>
          <w:numId w:val="11"/>
        </w:numPr>
        <w:spacing w:after="0"/>
        <w:rPr>
          <w:rFonts w:asciiTheme="majorHAnsi" w:eastAsia="Times New Roman" w:hAnsiTheme="majorHAnsi" w:cstheme="majorHAnsi"/>
        </w:rPr>
      </w:pPr>
      <w:r w:rsidRPr="00874429">
        <w:rPr>
          <w:rFonts w:asciiTheme="majorHAnsi" w:eastAsia="Times New Roman" w:hAnsiTheme="majorHAnsi" w:cstheme="majorHAnsi"/>
        </w:rPr>
        <w:t>a természettudományo</w:t>
      </w:r>
      <w:r>
        <w:rPr>
          <w:rFonts w:asciiTheme="majorHAnsi" w:eastAsia="Times New Roman" w:hAnsiTheme="majorHAnsi" w:cstheme="majorHAnsi"/>
        </w:rPr>
        <w:t>kat céljaik, módszereik és eredményeik alapján el tudja helyezni a világ megismerési útjai között, személyes és társadalmi szempontból értékeli ennek jelentőségét;</w:t>
      </w:r>
    </w:p>
    <w:p w:rsidR="000C7FD2" w:rsidRDefault="000C7FD2" w:rsidP="000C7FD2">
      <w:pPr>
        <w:pStyle w:val="Listaszerbekezds"/>
        <w:numPr>
          <w:ilvl w:val="0"/>
          <w:numId w:val="11"/>
        </w:numPr>
        <w:spacing w:after="0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a mindennapi életében is alkalmaz egyszerűbb természettudományos gondolkodási és vizsgálati módszereket;</w:t>
      </w:r>
    </w:p>
    <w:p w:rsidR="000C7FD2" w:rsidRDefault="000C7FD2" w:rsidP="000C7FD2">
      <w:pPr>
        <w:pStyle w:val="Listaszerbekezds"/>
        <w:numPr>
          <w:ilvl w:val="0"/>
          <w:numId w:val="11"/>
        </w:numPr>
        <w:spacing w:after="0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nagyobb bizalommal fordul a tudomány, a tudósok és a tudományos bizonyítékokra alapozott tudás felé;</w:t>
      </w:r>
    </w:p>
    <w:p w:rsidR="000C7FD2" w:rsidRPr="006C36D0" w:rsidRDefault="000C7FD2" w:rsidP="000C7FD2">
      <w:pPr>
        <w:pStyle w:val="Listaszerbekezds"/>
        <w:numPr>
          <w:ilvl w:val="0"/>
          <w:numId w:val="11"/>
        </w:numPr>
      </w:pPr>
      <w:r>
        <w:lastRenderedPageBreak/>
        <w:t>ismer magyar és idegen nyelvű internetes forrásokat természettudományos tárgyú médiatartalmak keresésére, különféle alkalmazások segítségével médiatartalmakat, bemutatókat hoz létre.</w:t>
      </w:r>
    </w:p>
    <w:p w:rsidR="000C7FD2" w:rsidRPr="00FA3C4A" w:rsidRDefault="000C7FD2" w:rsidP="000C7FD2">
      <w:pPr>
        <w:spacing w:after="0"/>
        <w:rPr>
          <w:rStyle w:val="Kiemels"/>
        </w:rPr>
      </w:pPr>
      <w:r w:rsidRPr="00FA3C4A">
        <w:rPr>
          <w:rStyle w:val="Kiemels"/>
        </w:rPr>
        <w:t>A témakör tanulása eredményeként a tanuló:</w:t>
      </w:r>
    </w:p>
    <w:p w:rsidR="000C7FD2" w:rsidRPr="00874429" w:rsidRDefault="000C7FD2" w:rsidP="000C7FD2">
      <w:pPr>
        <w:pStyle w:val="Listaszerbekezds"/>
        <w:numPr>
          <w:ilvl w:val="0"/>
          <w:numId w:val="11"/>
        </w:numPr>
        <w:spacing w:after="0"/>
        <w:rPr>
          <w:rFonts w:asciiTheme="majorHAnsi" w:eastAsia="Cambria" w:hAnsiTheme="majorHAnsi" w:cstheme="majorHAnsi"/>
        </w:rPr>
      </w:pPr>
      <w:r w:rsidRPr="00874429">
        <w:rPr>
          <w:rFonts w:asciiTheme="majorHAnsi" w:eastAsia="Cambria" w:hAnsiTheme="majorHAnsi" w:cstheme="majorHAnsi"/>
        </w:rPr>
        <w:t>források alapján összehasonlít és értékel ókori, középkori és újkori tudományos elképzeléseket, jelentős tudósoktól származó szövegeket;</w:t>
      </w:r>
    </w:p>
    <w:p w:rsidR="000C7FD2" w:rsidRPr="00874429" w:rsidRDefault="000C7FD2" w:rsidP="000C7FD2">
      <w:pPr>
        <w:pStyle w:val="Listaszerbekezds"/>
        <w:numPr>
          <w:ilvl w:val="0"/>
          <w:numId w:val="11"/>
        </w:numPr>
        <w:spacing w:after="0"/>
        <w:rPr>
          <w:rFonts w:asciiTheme="majorHAnsi" w:eastAsia="Cambria" w:hAnsiTheme="majorHAnsi" w:cstheme="majorHAnsi"/>
        </w:rPr>
      </w:pPr>
      <w:r w:rsidRPr="00874429">
        <w:rPr>
          <w:rFonts w:asciiTheme="majorHAnsi" w:eastAsia="Cambria" w:hAnsiTheme="majorHAnsi" w:cstheme="majorHAnsi"/>
        </w:rPr>
        <w:t>tudatos stratégiaként alkalmazza a természettudományos vizsgálatok műveleteit, törekszik ezek minél szélesebb körű használatára;</w:t>
      </w:r>
    </w:p>
    <w:p w:rsidR="000C7FD2" w:rsidRPr="00874429" w:rsidRDefault="000C7FD2" w:rsidP="000C7FD2">
      <w:pPr>
        <w:pStyle w:val="Listaszerbekezds"/>
        <w:numPr>
          <w:ilvl w:val="0"/>
          <w:numId w:val="11"/>
        </w:numPr>
        <w:spacing w:after="0"/>
        <w:rPr>
          <w:rFonts w:asciiTheme="majorHAnsi" w:eastAsia="Cambria" w:hAnsiTheme="majorHAnsi" w:cstheme="majorHAnsi"/>
        </w:rPr>
      </w:pPr>
      <w:r w:rsidRPr="00874429">
        <w:rPr>
          <w:rFonts w:asciiTheme="majorHAnsi" w:eastAsia="Cambria" w:hAnsiTheme="majorHAnsi" w:cstheme="majorHAnsi"/>
        </w:rPr>
        <w:t>elfogadja és példákkal igazolja, hogy a tudományos elméletek igazsága csak az adott kor és társadalom összefüggésében értelmezhető, az újabb adatok, ismeretek alapján új elméletek születhetnek;</w:t>
      </w:r>
    </w:p>
    <w:p w:rsidR="000C7FD2" w:rsidRDefault="000C7FD2" w:rsidP="000C7FD2">
      <w:pPr>
        <w:pStyle w:val="Listaszerbekezds"/>
        <w:numPr>
          <w:ilvl w:val="0"/>
          <w:numId w:val="11"/>
        </w:numPr>
      </w:pPr>
      <w:r>
        <w:t>ismeri a tudományos megismerés lényegét (objektivitás, reprodukálhatóság, ellenőrizhetőség, bizonyítottság), ezt szembeállítja a tudománytalan és áltudományos megközelítések ismérveivel (feltételezés, szubjektivitás, bizonyítatlanság), felismeri az áltudományosságra utaló jeleket;</w:t>
      </w:r>
    </w:p>
    <w:p w:rsidR="000C7FD2" w:rsidRDefault="000C7FD2" w:rsidP="000C7FD2">
      <w:pPr>
        <w:spacing w:after="0"/>
        <w:ind w:left="720" w:hanging="72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 és ismeretek</w:t>
      </w:r>
    </w:p>
    <w:p w:rsidR="000C7FD2" w:rsidRDefault="000C7FD2" w:rsidP="000C7FD2">
      <w:pPr>
        <w:numPr>
          <w:ilvl w:val="0"/>
          <w:numId w:val="1"/>
        </w:numPr>
        <w:spacing w:after="0" w:line="240" w:lineRule="auto"/>
      </w:pPr>
      <w:r>
        <w:t>Az ember önmagáról és a természeti környezetről szerzett tudásának eredete, a tudomány, a művészet és a vallás megismerésben játszott szerepének értékelése</w:t>
      </w:r>
    </w:p>
    <w:p w:rsidR="000C7FD2" w:rsidRDefault="000C7FD2" w:rsidP="000C7FD2">
      <w:pPr>
        <w:numPr>
          <w:ilvl w:val="0"/>
          <w:numId w:val="1"/>
        </w:numPr>
        <w:spacing w:after="0" w:line="240" w:lineRule="auto"/>
      </w:pPr>
      <w:r>
        <w:rPr>
          <w:color w:val="000000"/>
        </w:rPr>
        <w:t>A tudomány és a hit kérdései néhány tudós írásaiban</w:t>
      </w:r>
    </w:p>
    <w:p w:rsidR="000C7FD2" w:rsidRDefault="000C7FD2" w:rsidP="000C7FD2">
      <w:pPr>
        <w:numPr>
          <w:ilvl w:val="0"/>
          <w:numId w:val="1"/>
        </w:numPr>
        <w:spacing w:after="0" w:line="240" w:lineRule="auto"/>
        <w:ind w:left="357" w:hanging="357"/>
        <w:rPr>
          <w:rFonts w:ascii="Cambria" w:eastAsia="Cambria" w:hAnsi="Cambria" w:cs="Cambria"/>
          <w:b/>
          <w:smallCaps/>
          <w:color w:val="0070C0"/>
        </w:rPr>
      </w:pPr>
      <w:r>
        <w:rPr>
          <w:color w:val="000000"/>
        </w:rPr>
        <w:t>A természeti környezetbe való beilleszkedéshez szükséges tudás történeti kezdetei, az őskori kultúrák, természeti népek természettel kapcsolatos hitvilága, tapasztalati tudása</w:t>
      </w:r>
    </w:p>
    <w:p w:rsidR="000C7FD2" w:rsidRDefault="000C7FD2" w:rsidP="000C7FD2">
      <w:pPr>
        <w:numPr>
          <w:ilvl w:val="0"/>
          <w:numId w:val="1"/>
        </w:numPr>
        <w:spacing w:after="0" w:line="240" w:lineRule="auto"/>
        <w:ind w:left="357" w:hanging="357"/>
        <w:rPr>
          <w:rFonts w:ascii="Cambria" w:eastAsia="Cambria" w:hAnsi="Cambria" w:cs="Cambria"/>
          <w:b/>
          <w:smallCaps/>
          <w:color w:val="0070C0"/>
        </w:rPr>
      </w:pPr>
      <w:r>
        <w:rPr>
          <w:color w:val="000000"/>
        </w:rPr>
        <w:t>A természetfilozófia, a természettudományos gondolkodás előképeinek megjelenése az ókorban (görög, arab, kínai gondolkodók, világmagyarázatok)</w:t>
      </w:r>
    </w:p>
    <w:p w:rsidR="000C7FD2" w:rsidRDefault="000C7FD2" w:rsidP="000C7FD2">
      <w:pPr>
        <w:numPr>
          <w:ilvl w:val="0"/>
          <w:numId w:val="1"/>
        </w:numPr>
        <w:spacing w:after="0" w:line="240" w:lineRule="auto"/>
        <w:ind w:left="357" w:hanging="357"/>
        <w:rPr>
          <w:rFonts w:ascii="Cambria" w:eastAsia="Cambria" w:hAnsi="Cambria" w:cs="Cambria"/>
          <w:b/>
          <w:smallCaps/>
          <w:color w:val="0070C0"/>
        </w:rPr>
      </w:pPr>
      <w:r>
        <w:rPr>
          <w:color w:val="000000"/>
        </w:rPr>
        <w:t>A természet megfigyelése, a kísérletezés megjelenése, a középkor néhány jelentős tudósának és történeti mérföldkövének (pl. Galilei, Kepler, Kopernikusz, alkimisták stb.) megismerése, értékelése</w:t>
      </w:r>
    </w:p>
    <w:p w:rsidR="000C7FD2" w:rsidRDefault="000C7FD2" w:rsidP="000C7FD2">
      <w:pPr>
        <w:numPr>
          <w:ilvl w:val="0"/>
          <w:numId w:val="1"/>
        </w:numPr>
        <w:spacing w:after="0" w:line="240" w:lineRule="auto"/>
        <w:ind w:left="357" w:hanging="357"/>
        <w:rPr>
          <w:rFonts w:ascii="Cambria" w:eastAsia="Cambria" w:hAnsi="Cambria" w:cs="Cambria"/>
          <w:b/>
          <w:smallCaps/>
          <w:color w:val="0070C0"/>
        </w:rPr>
      </w:pPr>
      <w:r>
        <w:rPr>
          <w:color w:val="000000"/>
        </w:rPr>
        <w:t xml:space="preserve">A természettudományos diszciplínák kialakulására vezető okok </w:t>
      </w:r>
      <w:r>
        <w:t>feltárása, a fizika, a kémia, a biológia és a természetföldrajz vizsgálati területeinek és sajátos kutatási módszereinek összehasonlítása</w:t>
      </w:r>
    </w:p>
    <w:p w:rsidR="000C7FD2" w:rsidRDefault="000C7FD2" w:rsidP="000C7FD2">
      <w:pPr>
        <w:numPr>
          <w:ilvl w:val="0"/>
          <w:numId w:val="1"/>
        </w:numPr>
        <w:spacing w:after="0" w:line="240" w:lineRule="auto"/>
        <w:ind w:left="357" w:hanging="357"/>
        <w:rPr>
          <w:rFonts w:ascii="Cambria" w:eastAsia="Cambria" w:hAnsi="Cambria" w:cs="Cambria"/>
          <w:b/>
          <w:smallCaps/>
          <w:color w:val="0070C0"/>
        </w:rPr>
      </w:pPr>
      <w:r>
        <w:rPr>
          <w:color w:val="000000"/>
        </w:rPr>
        <w:t>A tudományos probléma általános kritériumainak megértése, a természettudományos megismerés tényekre alapozottságának értékelése</w:t>
      </w:r>
    </w:p>
    <w:p w:rsidR="000C7FD2" w:rsidRPr="00135FAE" w:rsidRDefault="000C7FD2" w:rsidP="000C7FD2">
      <w:pPr>
        <w:numPr>
          <w:ilvl w:val="0"/>
          <w:numId w:val="1"/>
        </w:numPr>
        <w:spacing w:after="0" w:line="240" w:lineRule="auto"/>
        <w:ind w:left="357" w:hanging="357"/>
        <w:rPr>
          <w:rFonts w:ascii="Cambria" w:eastAsia="Cambria" w:hAnsi="Cambria" w:cs="Cambria"/>
          <w:b/>
          <w:smallCaps/>
          <w:color w:val="0070C0"/>
        </w:rPr>
      </w:pPr>
      <w:r>
        <w:rPr>
          <w:color w:val="000000"/>
        </w:rPr>
        <w:t>A hipotézisalkotás és annak megfigyelések, mérési adatok, kísérletezés útján történő bizonyítása vagy cáfolata, a következtetés és elméletalkotás módszereinek példák alapján történő elemzése, egységben való értelmezése</w:t>
      </w:r>
    </w:p>
    <w:p w:rsidR="000C7FD2" w:rsidRDefault="000C7FD2" w:rsidP="000C7FD2">
      <w:pPr>
        <w:numPr>
          <w:ilvl w:val="0"/>
          <w:numId w:val="1"/>
        </w:numPr>
        <w:spacing w:after="0" w:line="240" w:lineRule="auto"/>
        <w:ind w:left="357" w:hanging="357"/>
        <w:rPr>
          <w:rFonts w:ascii="Cambria" w:eastAsia="Cambria" w:hAnsi="Cambria" w:cs="Cambria"/>
          <w:b/>
          <w:smallCaps/>
          <w:color w:val="0070C0"/>
        </w:rPr>
      </w:pPr>
      <w:r>
        <w:rPr>
          <w:color w:val="000000"/>
        </w:rPr>
        <w:t>A tudományos igazságnak az elméletek, modellek fejlődésén, egymást váltásán alapuló értelmezése</w:t>
      </w:r>
    </w:p>
    <w:p w:rsidR="000C7FD2" w:rsidRDefault="000C7FD2" w:rsidP="000C7FD2">
      <w:pPr>
        <w:spacing w:before="120" w:after="0" w:line="240" w:lineRule="auto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Fogalmak </w:t>
      </w:r>
    </w:p>
    <w:p w:rsidR="000C7FD2" w:rsidRDefault="000C7FD2" w:rsidP="000C7FD2">
      <w:pPr>
        <w:spacing w:after="0" w:line="240" w:lineRule="auto"/>
      </w:pPr>
      <w:proofErr w:type="gramStart"/>
      <w:r>
        <w:t>természetfilozófia</w:t>
      </w:r>
      <w:proofErr w:type="gramEnd"/>
      <w:r>
        <w:t>, természettudomány, tudománytörténet, természettudományos probléma, tudományos megfigyelés, kísérlet, modell, modellváltás</w:t>
      </w:r>
    </w:p>
    <w:p w:rsidR="000C7FD2" w:rsidRDefault="000C7FD2" w:rsidP="000C7FD2">
      <w:pPr>
        <w:spacing w:before="120" w:after="0" w:line="240" w:lineRule="auto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 </w:t>
      </w:r>
      <w:proofErr w:type="gramStart"/>
      <w:r>
        <w:rPr>
          <w:rFonts w:ascii="Cambria" w:eastAsia="Cambria" w:hAnsi="Cambria" w:cs="Cambria"/>
          <w:b/>
          <w:smallCaps/>
          <w:color w:val="0070C0"/>
        </w:rPr>
        <w:t>tevékenységek</w:t>
      </w:r>
      <w:proofErr w:type="gramEnd"/>
    </w:p>
    <w:p w:rsidR="000C7FD2" w:rsidRDefault="000C7FD2" w:rsidP="000C7FD2">
      <w:pPr>
        <w:numPr>
          <w:ilvl w:val="0"/>
          <w:numId w:val="1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t>Őskori és ma velünk élő törzsi kultúrák természettel kapcsolatos hitvilágát (pl. a világ keletkezése, természeti jelenségek magyarázatát) bemutató szöveges források, képzőművészeti alkotások, filmek megbeszélése, a bennük lévő közös és sajátos elemek kiemelése (pl. animizmus)</w:t>
      </w:r>
    </w:p>
    <w:p w:rsidR="000C7FD2" w:rsidRDefault="000C7FD2" w:rsidP="000C7FD2">
      <w:pPr>
        <w:numPr>
          <w:ilvl w:val="0"/>
          <w:numId w:val="1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t>A természetben található anyagok, élőlények megismerése és az emberi civilizáció kialakulása és fennmaradása közötti összefüggések példák alapján történő bemutatása (pl. ruházat, lakóhely, tárgyi kultúra, fegyverek, élelem)</w:t>
      </w:r>
    </w:p>
    <w:p w:rsidR="000C7FD2" w:rsidRDefault="000C7FD2" w:rsidP="000C7FD2">
      <w:pPr>
        <w:numPr>
          <w:ilvl w:val="0"/>
          <w:numId w:val="1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t>Források gyűjtése, bemutatók összeállítása az ókor és a középkor nagy gondolkodóiról, természetfilozófiai és természettudományos világmagyarázataikról</w:t>
      </w:r>
    </w:p>
    <w:p w:rsidR="000C7FD2" w:rsidRDefault="000C7FD2" w:rsidP="000C7FD2">
      <w:pPr>
        <w:numPr>
          <w:ilvl w:val="0"/>
          <w:numId w:val="1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lastRenderedPageBreak/>
        <w:t>Időszalag készítése a modern tudomány felé vezető út fontosabb mérföldköveiről, nagy tudósokról és munkásságuk lényegi jellemzőiről</w:t>
      </w:r>
    </w:p>
    <w:p w:rsidR="000C7FD2" w:rsidRDefault="000C7FD2" w:rsidP="000C7FD2">
      <w:pPr>
        <w:numPr>
          <w:ilvl w:val="0"/>
          <w:numId w:val="1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t xml:space="preserve">Kísérletleírások megbeszélése, a megismerési módszerek azonosítása </w:t>
      </w:r>
    </w:p>
    <w:p w:rsidR="000C7FD2" w:rsidRDefault="000C7FD2" w:rsidP="000C7FD2">
      <w:pPr>
        <w:numPr>
          <w:ilvl w:val="0"/>
          <w:numId w:val="1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t>A médiában található természettudományos témájú műsorok, szövegek, weboldalak keresése, a tudományosság vagy tudománytalanság jellemzőinek azonosítása, az ellenőrizhetőség és megbízhatóság értékelése</w:t>
      </w:r>
    </w:p>
    <w:p w:rsidR="000C7FD2" w:rsidRDefault="000C7FD2" w:rsidP="000C7F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rPr>
          <w:color w:val="000000"/>
        </w:rPr>
      </w:pPr>
      <w:r>
        <w:rPr>
          <w:color w:val="000000"/>
        </w:rPr>
        <w:t>Horoszkópok összehasonlítása, ellentmondásaik kimutatása</w:t>
      </w:r>
    </w:p>
    <w:p w:rsidR="000C7FD2" w:rsidRDefault="000C7FD2" w:rsidP="000C7F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</w:pPr>
      <w:r>
        <w:rPr>
          <w:color w:val="000000"/>
        </w:rPr>
        <w:t>Beszélgetés a tudomány és hit kérdéseinek viszonyáról</w:t>
      </w:r>
    </w:p>
    <w:p w:rsidR="000C7FD2" w:rsidRDefault="000C7FD2" w:rsidP="000C7FD2">
      <w:pPr>
        <w:spacing w:before="480" w:after="0" w:line="288" w:lineRule="auto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Témakör:</w:t>
      </w:r>
      <w:r>
        <w:rPr>
          <w:rFonts w:ascii="Cambria" w:eastAsia="Cambria" w:hAnsi="Cambria" w:cs="Cambria"/>
          <w:b/>
          <w:color w:val="2E74B5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color w:val="000000"/>
          <w:sz w:val="24"/>
          <w:szCs w:val="24"/>
        </w:rPr>
        <w:t>Az ember környezetformáló tevékenysége</w:t>
      </w:r>
    </w:p>
    <w:p w:rsidR="000C7FD2" w:rsidRDefault="000C7FD2" w:rsidP="000C7FD2">
      <w:pPr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 </w:t>
      </w:r>
      <w:proofErr w:type="gramStart"/>
      <w:r>
        <w:rPr>
          <w:rFonts w:ascii="Cambria" w:eastAsia="Cambria" w:hAnsi="Cambria" w:cs="Cambria"/>
          <w:b/>
          <w:smallCaps/>
          <w:color w:val="0070C0"/>
        </w:rPr>
        <w:t>óraszám</w:t>
      </w:r>
      <w:proofErr w:type="gramEnd"/>
      <w:r>
        <w:rPr>
          <w:rFonts w:ascii="Cambria" w:eastAsia="Cambria" w:hAnsi="Cambria" w:cs="Cambria"/>
          <w:b/>
          <w:smallCaps/>
          <w:color w:val="0070C0"/>
        </w:rPr>
        <w:t xml:space="preserve">: </w:t>
      </w:r>
      <w:r>
        <w:rPr>
          <w:rFonts w:ascii="Cambria" w:eastAsia="Cambria" w:hAnsi="Cambria" w:cs="Cambria"/>
          <w:b/>
        </w:rPr>
        <w:t>10 óra</w:t>
      </w:r>
    </w:p>
    <w:p w:rsidR="000C7FD2" w:rsidRPr="00582E4E" w:rsidRDefault="000C7FD2" w:rsidP="000C7FD2">
      <w:pPr>
        <w:pStyle w:val="Cmsor3"/>
        <w:spacing w:before="0" w:after="0"/>
        <w:rPr>
          <w:smallCaps/>
        </w:rPr>
      </w:pPr>
      <w:r w:rsidRPr="00582E4E">
        <w:rPr>
          <w:smallCaps/>
        </w:rPr>
        <w:t>Tanulási eredmények</w:t>
      </w:r>
    </w:p>
    <w:p w:rsidR="000C7FD2" w:rsidRDefault="000C7FD2" w:rsidP="000C7FD2">
      <w:pPr>
        <w:spacing w:after="0"/>
        <w:rPr>
          <w:rStyle w:val="Kiemels"/>
        </w:rPr>
      </w:pPr>
      <w:r w:rsidRPr="00FA3C4A">
        <w:rPr>
          <w:rStyle w:val="Kiemels"/>
        </w:rPr>
        <w:t>A témakör tanulása hozzájárul ahhoz, hogy a tanuló a nevelési-oktatási szakasz végére:</w:t>
      </w:r>
    </w:p>
    <w:p w:rsidR="000C7FD2" w:rsidRPr="00366AFF" w:rsidRDefault="000C7FD2" w:rsidP="000C7FD2">
      <w:pPr>
        <w:pStyle w:val="Listaszerbekezds"/>
        <w:numPr>
          <w:ilvl w:val="0"/>
          <w:numId w:val="12"/>
        </w:numPr>
        <w:spacing w:after="0"/>
        <w:rPr>
          <w:rStyle w:val="Kiemels"/>
          <w:b w:val="0"/>
          <w:bCs/>
        </w:rPr>
      </w:pPr>
      <w:r w:rsidRPr="00366AFF">
        <w:rPr>
          <w:rStyle w:val="Kiemels"/>
          <w:b w:val="0"/>
          <w:bCs/>
        </w:rPr>
        <w:t xml:space="preserve">az ember és a természet viszonyát </w:t>
      </w:r>
      <w:proofErr w:type="spellStart"/>
      <w:r w:rsidRPr="00366AFF">
        <w:rPr>
          <w:rStyle w:val="Kiemels"/>
          <w:b w:val="0"/>
          <w:bCs/>
        </w:rPr>
        <w:t>többszempontú</w:t>
      </w:r>
      <w:proofErr w:type="spellEnd"/>
      <w:r w:rsidRPr="00366AFF">
        <w:rPr>
          <w:rStyle w:val="Kiemels"/>
          <w:b w:val="0"/>
          <w:bCs/>
        </w:rPr>
        <w:t xml:space="preserve">, </w:t>
      </w:r>
      <w:r>
        <w:rPr>
          <w:rStyle w:val="Kiemels"/>
          <w:b w:val="0"/>
          <w:bCs/>
        </w:rPr>
        <w:t>mérlegelő</w:t>
      </w:r>
      <w:r w:rsidRPr="00366AFF">
        <w:rPr>
          <w:rStyle w:val="Kiemels"/>
          <w:b w:val="0"/>
          <w:bCs/>
        </w:rPr>
        <w:t xml:space="preserve"> gondolkodással elemzi, értékeli</w:t>
      </w:r>
      <w:r>
        <w:rPr>
          <w:rStyle w:val="Kiemels"/>
          <w:b w:val="0"/>
          <w:bCs/>
        </w:rPr>
        <w:t>;</w:t>
      </w:r>
    </w:p>
    <w:p w:rsidR="000C7FD2" w:rsidRDefault="000C7FD2" w:rsidP="000C7FD2">
      <w:pPr>
        <w:pStyle w:val="Listaszerbekezds"/>
        <w:numPr>
          <w:ilvl w:val="0"/>
          <w:numId w:val="12"/>
        </w:numPr>
        <w:spacing w:after="0"/>
        <w:rPr>
          <w:rStyle w:val="Kiemels"/>
          <w:b w:val="0"/>
          <w:bCs/>
        </w:rPr>
      </w:pPr>
      <w:r>
        <w:rPr>
          <w:rStyle w:val="Kiemels"/>
          <w:b w:val="0"/>
          <w:bCs/>
        </w:rPr>
        <w:t>történeti szemlélete tágabb, a jelenről és a jövőről való gondolkodásában alkalmazza a múltbeli események, fejlődési mérföldkövek tanulságait;</w:t>
      </w:r>
    </w:p>
    <w:p w:rsidR="000C7FD2" w:rsidRPr="00D84F72" w:rsidRDefault="000C7FD2" w:rsidP="000C7FD2">
      <w:pPr>
        <w:pStyle w:val="Listaszerbekezds"/>
        <w:numPr>
          <w:ilvl w:val="0"/>
          <w:numId w:val="12"/>
        </w:numPr>
        <w:spacing w:after="0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természettudományos tájékozottsága alapján mérlegeli az emberi tevékenység szerepét a korunkra jellemző globális problémák (éghajlatváltozás, energiaválság, környezetszennyezés) kialakulásában és káros hatásainak kivédésében;</w:t>
      </w:r>
    </w:p>
    <w:p w:rsidR="000C7FD2" w:rsidRPr="00874429" w:rsidRDefault="000C7FD2" w:rsidP="000C7FD2">
      <w:pPr>
        <w:pStyle w:val="Listaszerbekezds"/>
        <w:numPr>
          <w:ilvl w:val="0"/>
          <w:numId w:val="12"/>
        </w:numPr>
        <w:spacing w:after="0"/>
        <w:rPr>
          <w:rFonts w:asciiTheme="majorHAnsi" w:eastAsia="Times New Roman" w:hAnsiTheme="majorHAnsi" w:cstheme="majorHAnsi"/>
          <w:b/>
        </w:rPr>
      </w:pPr>
      <w:r w:rsidRPr="00091A72">
        <w:rPr>
          <w:rStyle w:val="Kiemels"/>
          <w:b w:val="0"/>
          <w:bCs/>
        </w:rPr>
        <w:t xml:space="preserve">környezeti problémákat vizsgál, </w:t>
      </w:r>
      <w:r w:rsidRPr="00874429">
        <w:rPr>
          <w:rFonts w:asciiTheme="majorHAnsi" w:eastAsia="Times New Roman" w:hAnsiTheme="majorHAnsi" w:cstheme="majorHAnsi"/>
        </w:rPr>
        <w:t>nyitott az ember természeti környezetét átalakító folyamatokat mérséklő kezdeményezések iránt;</w:t>
      </w:r>
    </w:p>
    <w:p w:rsidR="000C7FD2" w:rsidRPr="00874429" w:rsidRDefault="000C7FD2" w:rsidP="000C7FD2">
      <w:pPr>
        <w:pStyle w:val="Listaszerbekezds"/>
        <w:numPr>
          <w:ilvl w:val="0"/>
          <w:numId w:val="12"/>
        </w:numPr>
        <w:spacing w:after="0"/>
        <w:rPr>
          <w:rFonts w:asciiTheme="majorHAnsi" w:eastAsia="Times New Roman" w:hAnsiTheme="majorHAnsi" w:cstheme="majorHAnsi"/>
          <w:b/>
        </w:rPr>
      </w:pPr>
      <w:r w:rsidRPr="00874429">
        <w:rPr>
          <w:rFonts w:asciiTheme="majorHAnsi" w:eastAsia="Times New Roman" w:hAnsiTheme="majorHAnsi" w:cstheme="majorHAnsi"/>
        </w:rPr>
        <w:t>érti és reálisan értékeli a</w:t>
      </w:r>
      <w:r w:rsidRPr="00874429">
        <w:rPr>
          <w:rFonts w:asciiTheme="majorHAnsi" w:eastAsia="Times New Roman" w:hAnsiTheme="majorHAnsi" w:cstheme="majorHAnsi"/>
          <w:b/>
        </w:rPr>
        <w:t xml:space="preserve"> </w:t>
      </w:r>
      <w:r w:rsidRPr="00874429">
        <w:t>természeti katasztrófák kialakulásának, felerősödésének, gyakoriságának társadalmi-gazdasági okait.</w:t>
      </w:r>
    </w:p>
    <w:p w:rsidR="000C7FD2" w:rsidRPr="00FA3C4A" w:rsidRDefault="000C7FD2" w:rsidP="000C7FD2">
      <w:pPr>
        <w:spacing w:after="0"/>
        <w:rPr>
          <w:rStyle w:val="Kiemels"/>
        </w:rPr>
      </w:pPr>
      <w:r w:rsidRPr="00FA3C4A">
        <w:rPr>
          <w:rStyle w:val="Kiemels"/>
        </w:rPr>
        <w:t>A témakör tanulása eredményeként a tanuló:</w:t>
      </w:r>
    </w:p>
    <w:p w:rsidR="000C7FD2" w:rsidRDefault="000C7FD2" w:rsidP="000C7FD2">
      <w:pPr>
        <w:pStyle w:val="Listaszerbekezds"/>
        <w:numPr>
          <w:ilvl w:val="0"/>
          <w:numId w:val="13"/>
        </w:numPr>
        <w:spacing w:after="0"/>
        <w:rPr>
          <w:rStyle w:val="Kiemels"/>
          <w:b w:val="0"/>
          <w:bCs/>
        </w:rPr>
      </w:pPr>
      <w:r w:rsidRPr="00874429">
        <w:rPr>
          <w:rStyle w:val="Kiemels"/>
          <w:b w:val="0"/>
          <w:bCs/>
        </w:rPr>
        <w:t xml:space="preserve">környezeti problémák elemzésében figyelembe veszi az emberi szükségletek </w:t>
      </w:r>
      <w:r>
        <w:rPr>
          <w:rStyle w:val="Kiemels"/>
          <w:b w:val="0"/>
          <w:bCs/>
        </w:rPr>
        <w:t>hierarchikus rendszerét, mérlegelő gondolkodással értékeli ennek fenntarthatósági kérdéseit;</w:t>
      </w:r>
    </w:p>
    <w:p w:rsidR="000C7FD2" w:rsidRPr="00874429" w:rsidRDefault="000C7FD2" w:rsidP="000C7FD2">
      <w:pPr>
        <w:pStyle w:val="Listaszerbekezds"/>
        <w:numPr>
          <w:ilvl w:val="0"/>
          <w:numId w:val="11"/>
        </w:numPr>
        <w:spacing w:after="0"/>
        <w:rPr>
          <w:rFonts w:asciiTheme="majorHAnsi" w:eastAsia="Cambria" w:hAnsiTheme="majorHAnsi" w:cstheme="majorHAnsi"/>
        </w:rPr>
      </w:pPr>
      <w:r w:rsidRPr="00874429">
        <w:rPr>
          <w:rFonts w:asciiTheme="majorHAnsi" w:eastAsia="Cambria" w:hAnsiTheme="majorHAnsi" w:cstheme="majorHAnsi"/>
        </w:rPr>
        <w:t xml:space="preserve">számba veszi és elemzi a nagyléptékű </w:t>
      </w:r>
      <w:proofErr w:type="spellStart"/>
      <w:r w:rsidRPr="00874429">
        <w:rPr>
          <w:rFonts w:asciiTheme="majorHAnsi" w:eastAsia="Cambria" w:hAnsiTheme="majorHAnsi" w:cstheme="majorHAnsi"/>
        </w:rPr>
        <w:t>környezetátalakító</w:t>
      </w:r>
      <w:proofErr w:type="spellEnd"/>
      <w:r w:rsidRPr="00874429">
        <w:rPr>
          <w:rFonts w:asciiTheme="majorHAnsi" w:eastAsia="Cambria" w:hAnsiTheme="majorHAnsi" w:cstheme="majorHAnsi"/>
        </w:rPr>
        <w:t xml:space="preserve"> tevékenység legfontosabb társadalmi összefüggéseit;</w:t>
      </w:r>
    </w:p>
    <w:p w:rsidR="000C7FD2" w:rsidRPr="00874429" w:rsidRDefault="000C7FD2" w:rsidP="000C7FD2">
      <w:pPr>
        <w:pStyle w:val="Listaszerbekezds"/>
        <w:numPr>
          <w:ilvl w:val="0"/>
          <w:numId w:val="11"/>
        </w:numPr>
        <w:spacing w:after="0"/>
        <w:rPr>
          <w:rFonts w:asciiTheme="majorHAnsi" w:eastAsia="Cambria" w:hAnsiTheme="majorHAnsi" w:cstheme="majorHAnsi"/>
        </w:rPr>
      </w:pPr>
      <w:r w:rsidRPr="00874429">
        <w:rPr>
          <w:rFonts w:asciiTheme="majorHAnsi" w:eastAsia="Cambria" w:hAnsiTheme="majorHAnsi" w:cstheme="majorHAnsi"/>
        </w:rPr>
        <w:t xml:space="preserve">néhány konkrét példán keresztül elemzi az emberi civilizáció fejlődése és </w:t>
      </w:r>
      <w:proofErr w:type="spellStart"/>
      <w:r w:rsidRPr="00874429">
        <w:rPr>
          <w:rFonts w:asciiTheme="majorHAnsi" w:eastAsia="Cambria" w:hAnsiTheme="majorHAnsi" w:cstheme="majorHAnsi"/>
        </w:rPr>
        <w:t>körny</w:t>
      </w:r>
      <w:r>
        <w:rPr>
          <w:rFonts w:asciiTheme="majorHAnsi" w:eastAsia="Cambria" w:hAnsiTheme="majorHAnsi" w:cstheme="majorHAnsi"/>
        </w:rPr>
        <w:t>e</w:t>
      </w:r>
      <w:r w:rsidRPr="00874429">
        <w:rPr>
          <w:rFonts w:asciiTheme="majorHAnsi" w:eastAsia="Cambria" w:hAnsiTheme="majorHAnsi" w:cstheme="majorHAnsi"/>
        </w:rPr>
        <w:t>zetátalakító</w:t>
      </w:r>
      <w:proofErr w:type="spellEnd"/>
      <w:r w:rsidRPr="00874429">
        <w:rPr>
          <w:rFonts w:asciiTheme="majorHAnsi" w:eastAsia="Cambria" w:hAnsiTheme="majorHAnsi" w:cstheme="majorHAnsi"/>
        </w:rPr>
        <w:t xml:space="preserve"> tevékenysége közötti összetett kapcsolatok történeti vonatkozásait (közlekedés, szállítás, hadviselés, vízhasználat);</w:t>
      </w:r>
    </w:p>
    <w:p w:rsidR="000C7FD2" w:rsidRPr="00874429" w:rsidRDefault="000C7FD2" w:rsidP="000C7FD2">
      <w:pPr>
        <w:pStyle w:val="Listaszerbekezds"/>
        <w:numPr>
          <w:ilvl w:val="0"/>
          <w:numId w:val="11"/>
        </w:numPr>
        <w:spacing w:after="0"/>
        <w:rPr>
          <w:rFonts w:asciiTheme="majorHAnsi" w:eastAsia="Times New Roman" w:hAnsiTheme="majorHAnsi" w:cstheme="majorHAnsi"/>
          <w:b/>
        </w:rPr>
      </w:pPr>
      <w:r w:rsidRPr="00091A72">
        <w:rPr>
          <w:rStyle w:val="Kiemels"/>
          <w:b w:val="0"/>
          <w:bCs/>
        </w:rPr>
        <w:t xml:space="preserve">érti a Föld globális népességének növekedéséből következő környezeti hatásokat, </w:t>
      </w:r>
      <w:r w:rsidRPr="00874429">
        <w:rPr>
          <w:rFonts w:asciiTheme="majorHAnsi" w:eastAsia="Times New Roman" w:hAnsiTheme="majorHAnsi" w:cstheme="majorHAnsi"/>
        </w:rPr>
        <w:t xml:space="preserve">ismeri a demográfiai válsághelyzetek rövid és hosszú távú következményeit és kockázatait, </w:t>
      </w:r>
      <w:r w:rsidRPr="00091A72">
        <w:rPr>
          <w:rFonts w:asciiTheme="majorHAnsi" w:eastAsia="Times New Roman" w:hAnsiTheme="majorHAnsi" w:cstheme="majorHAnsi"/>
        </w:rPr>
        <w:t>ezeket</w:t>
      </w:r>
      <w:r w:rsidRPr="00091A72">
        <w:rPr>
          <w:rStyle w:val="Kiemels"/>
          <w:b w:val="0"/>
          <w:bCs/>
        </w:rPr>
        <w:t xml:space="preserve"> összefüggésbe hozza a technológiahasználat és</w:t>
      </w:r>
      <w:r>
        <w:rPr>
          <w:rStyle w:val="Kiemels"/>
          <w:b w:val="0"/>
          <w:bCs/>
        </w:rPr>
        <w:t xml:space="preserve"> az</w:t>
      </w:r>
      <w:r w:rsidRPr="00091A72">
        <w:rPr>
          <w:rStyle w:val="Kiemels"/>
          <w:b w:val="0"/>
          <w:bCs/>
        </w:rPr>
        <w:t xml:space="preserve"> életmód jellemzőivel;</w:t>
      </w:r>
    </w:p>
    <w:p w:rsidR="000C7FD2" w:rsidRPr="00874429" w:rsidRDefault="000C7FD2" w:rsidP="000C7FD2">
      <w:pPr>
        <w:pStyle w:val="Listaszerbekezds"/>
        <w:numPr>
          <w:ilvl w:val="0"/>
          <w:numId w:val="11"/>
        </w:numPr>
        <w:spacing w:after="0"/>
        <w:rPr>
          <w:rFonts w:asciiTheme="majorHAnsi" w:eastAsia="Times New Roman" w:hAnsiTheme="majorHAnsi" w:cstheme="majorHAnsi"/>
          <w:b/>
        </w:rPr>
      </w:pPr>
      <w:r w:rsidRPr="00091A72">
        <w:rPr>
          <w:rFonts w:asciiTheme="majorHAnsi" w:eastAsia="Times New Roman" w:hAnsiTheme="majorHAnsi" w:cstheme="majorHAnsi"/>
        </w:rPr>
        <w:t>megnövekedett érdeklődéssel és felelősséggel</w:t>
      </w:r>
      <w:r w:rsidRPr="00874429">
        <w:rPr>
          <w:rFonts w:asciiTheme="majorHAnsi" w:eastAsia="Times New Roman" w:hAnsiTheme="majorHAnsi" w:cstheme="majorHAnsi"/>
        </w:rPr>
        <w:t xml:space="preserve"> figyeli és érti a bányászat, az ipar, a közlekedés, a mezőgazdaság és a települések jelentősebb</w:t>
      </w:r>
      <w:r>
        <w:rPr>
          <w:rFonts w:asciiTheme="majorHAnsi" w:eastAsia="Times New Roman" w:hAnsiTheme="majorHAnsi" w:cstheme="majorHAnsi"/>
        </w:rPr>
        <w:t>,</w:t>
      </w:r>
      <w:r w:rsidRPr="00874429">
        <w:rPr>
          <w:rFonts w:asciiTheme="majorHAnsi" w:eastAsia="Times New Roman" w:hAnsiTheme="majorHAnsi" w:cstheme="majorHAnsi"/>
        </w:rPr>
        <w:t xml:space="preserve"> természeti környezet</w:t>
      </w:r>
      <w:r>
        <w:rPr>
          <w:rFonts w:asciiTheme="majorHAnsi" w:eastAsia="Times New Roman" w:hAnsiTheme="majorHAnsi" w:cstheme="majorHAnsi"/>
        </w:rPr>
        <w:t>et</w:t>
      </w:r>
      <w:r w:rsidRPr="00874429">
        <w:rPr>
          <w:rFonts w:asciiTheme="majorHAnsi" w:eastAsia="Times New Roman" w:hAnsiTheme="majorHAnsi" w:cstheme="majorHAnsi"/>
        </w:rPr>
        <w:t xml:space="preserve"> átalakító folyamatait, ezeket nemzetközi és hazai példákkal támasztja alá;</w:t>
      </w:r>
    </w:p>
    <w:p w:rsidR="000C7FD2" w:rsidRPr="00874429" w:rsidRDefault="000C7FD2" w:rsidP="000C7FD2">
      <w:pPr>
        <w:pStyle w:val="Listaszerbekezds"/>
        <w:numPr>
          <w:ilvl w:val="0"/>
          <w:numId w:val="13"/>
        </w:numPr>
        <w:ind w:left="357" w:hanging="357"/>
        <w:contextualSpacing w:val="0"/>
        <w:rPr>
          <w:rFonts w:asciiTheme="majorHAnsi" w:eastAsia="Times New Roman" w:hAnsiTheme="majorHAnsi" w:cstheme="majorHAnsi"/>
          <w:b/>
        </w:rPr>
      </w:pPr>
      <w:r w:rsidRPr="00874429">
        <w:rPr>
          <w:rFonts w:asciiTheme="majorHAnsi" w:eastAsia="Times New Roman" w:hAnsiTheme="majorHAnsi" w:cstheme="majorHAnsi"/>
        </w:rPr>
        <w:t>források segítségével feldolgoz és bemutat egy-egy aktuális nemzetközi vagy hazai, bányászat, ipar, közlekedés vagy mezőgazdasági eredetű környezeti káreseményt, értékeli következményeit és kármentesítési, rekultivációs lehetőségeit</w:t>
      </w:r>
      <w:r>
        <w:rPr>
          <w:rFonts w:asciiTheme="majorHAnsi" w:eastAsia="Times New Roman" w:hAnsiTheme="majorHAnsi" w:cstheme="majorHAnsi"/>
        </w:rPr>
        <w:t>.</w:t>
      </w:r>
    </w:p>
    <w:p w:rsidR="000C7FD2" w:rsidRDefault="000C7FD2" w:rsidP="000C7FD2">
      <w:pPr>
        <w:spacing w:after="0" w:line="288" w:lineRule="auto"/>
        <w:ind w:left="720" w:hanging="72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 és ismeretek</w:t>
      </w:r>
    </w:p>
    <w:p w:rsidR="000C7FD2" w:rsidRDefault="000C7FD2" w:rsidP="000C7FD2">
      <w:pPr>
        <w:numPr>
          <w:ilvl w:val="0"/>
          <w:numId w:val="1"/>
        </w:numPr>
        <w:spacing w:after="0" w:line="240" w:lineRule="auto"/>
        <w:ind w:left="357" w:hanging="357"/>
      </w:pPr>
      <w:r>
        <w:t>Az emberi tevékenység természeti környezetre gyakorolt hatásának elemzése</w:t>
      </w:r>
    </w:p>
    <w:p w:rsidR="000C7FD2" w:rsidRDefault="000C7FD2" w:rsidP="000C7FD2">
      <w:pPr>
        <w:numPr>
          <w:ilvl w:val="0"/>
          <w:numId w:val="1"/>
        </w:numPr>
        <w:spacing w:after="0" w:line="240" w:lineRule="auto"/>
        <w:ind w:left="357" w:hanging="357"/>
      </w:pPr>
      <w:r>
        <w:t xml:space="preserve">A technológiai fejlődéssel növekvő </w:t>
      </w:r>
      <w:proofErr w:type="spellStart"/>
      <w:r>
        <w:t>környezetátalakító</w:t>
      </w:r>
      <w:proofErr w:type="spellEnd"/>
      <w:r>
        <w:t xml:space="preserve"> képesség történeti és jelenben azonosítható példáinak elemzése </w:t>
      </w:r>
    </w:p>
    <w:p w:rsidR="000C7FD2" w:rsidRPr="00874429" w:rsidRDefault="000C7FD2" w:rsidP="000C7FD2">
      <w:pPr>
        <w:numPr>
          <w:ilvl w:val="0"/>
          <w:numId w:val="1"/>
        </w:numPr>
        <w:spacing w:after="0" w:line="240" w:lineRule="auto"/>
        <w:ind w:left="357" w:hanging="357"/>
      </w:pPr>
      <w:r w:rsidRPr="00874429">
        <w:lastRenderedPageBreak/>
        <w:t>A környezeti károk helyreállítási lehetőségeinek elemzése, a rekultiváció fogalmának megismerése hazai és nemzetközi példákon keresztül</w:t>
      </w:r>
    </w:p>
    <w:p w:rsidR="000C7FD2" w:rsidRDefault="000C7FD2" w:rsidP="000C7FD2">
      <w:pPr>
        <w:numPr>
          <w:ilvl w:val="0"/>
          <w:numId w:val="1"/>
        </w:numPr>
        <w:spacing w:after="0" w:line="240" w:lineRule="auto"/>
        <w:ind w:left="357" w:hanging="357"/>
      </w:pPr>
      <w:r w:rsidRPr="00091A72">
        <w:t>A letelepedéssel járó környezeti hatások</w:t>
      </w:r>
      <w:r>
        <w:t>, a földművelés területfoglalása, a települések környezetbe illeszkedésének elemzése</w:t>
      </w:r>
    </w:p>
    <w:p w:rsidR="000C7FD2" w:rsidRPr="00D741FF" w:rsidRDefault="000C7FD2" w:rsidP="000C7F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rPr>
          <w:color w:val="000000"/>
        </w:rPr>
      </w:pPr>
      <w:r>
        <w:t xml:space="preserve">A természetes életközösségeket felváltó, azokkal kapcsolatban álló mezőgazdasági és erdőművelési módok elterjedésének hatáselemzése, </w:t>
      </w:r>
      <w:r>
        <w:rPr>
          <w:color w:val="000000"/>
        </w:rPr>
        <w:t>a</w:t>
      </w:r>
      <w:r w:rsidRPr="00D741FF">
        <w:rPr>
          <w:color w:val="000000"/>
        </w:rPr>
        <w:t xml:space="preserve"> rendszerszintű gondolkodás fejlesztése a természeti és társadalmi tényezők kapcsolatrendszerének értelmezésével</w:t>
      </w:r>
    </w:p>
    <w:p w:rsidR="000C7FD2" w:rsidRDefault="000C7FD2" w:rsidP="000C7F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rPr>
          <w:color w:val="000000"/>
        </w:rPr>
      </w:pPr>
      <w:r>
        <w:rPr>
          <w:color w:val="000000"/>
        </w:rPr>
        <w:t>Az emberi közösségeken belüli és azok közötti, valamint a földrajzi felfedezéseknek utat nyitó közlekedési módok és eszközök (szárazföldi, vízi és légi közlekedés) történeti áttekintése, környezeti hatásuk elemzése</w:t>
      </w:r>
    </w:p>
    <w:p w:rsidR="000C7FD2" w:rsidRDefault="000C7FD2" w:rsidP="000C7F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rPr>
          <w:color w:val="000000"/>
        </w:rPr>
      </w:pPr>
      <w:r>
        <w:rPr>
          <w:color w:val="000000"/>
        </w:rPr>
        <w:t xml:space="preserve">A globális népesség alakulásának, az </w:t>
      </w:r>
      <w:proofErr w:type="spellStart"/>
      <w:r>
        <w:rPr>
          <w:color w:val="000000"/>
        </w:rPr>
        <w:t>eltartóképesség</w:t>
      </w:r>
      <w:proofErr w:type="spellEnd"/>
      <w:r>
        <w:rPr>
          <w:color w:val="000000"/>
        </w:rPr>
        <w:t xml:space="preserve"> növekedésének hátterében álló okok és az ebből eredő környezeti következmények áttekintése</w:t>
      </w:r>
    </w:p>
    <w:p w:rsidR="000C7FD2" w:rsidRDefault="000C7FD2" w:rsidP="000C7F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rPr>
          <w:color w:val="000000"/>
        </w:rPr>
      </w:pPr>
      <w:r>
        <w:rPr>
          <w:color w:val="000000"/>
        </w:rPr>
        <w:t xml:space="preserve">A világ térségeinek eltérő természeti és társadalmi-gazdasági folyamatai és válsághelyzetei következtében kialakuló demográfiai változások magyarázata, az összefüggésekben való gondolkodás fejlesztése </w:t>
      </w:r>
    </w:p>
    <w:p w:rsidR="000C7FD2" w:rsidRDefault="000C7FD2" w:rsidP="000C7FD2">
      <w:pPr>
        <w:numPr>
          <w:ilvl w:val="0"/>
          <w:numId w:val="2"/>
        </w:numPr>
        <w:spacing w:after="0" w:line="240" w:lineRule="auto"/>
        <w:ind w:left="357" w:hanging="357"/>
      </w:pPr>
      <w:r>
        <w:t>A természeti katasztrófák kialakulásának, felerősödésének, gyakoriságának társadalmi-gazdasági okai (túlnépesedés, mezőgazdaság, élelmiszer-termelés, ipar, szolgáltatások, lakosság), az összefüggések értelmezése</w:t>
      </w:r>
    </w:p>
    <w:p w:rsidR="000C7FD2" w:rsidRDefault="000C7FD2" w:rsidP="000C7FD2">
      <w:pPr>
        <w:numPr>
          <w:ilvl w:val="0"/>
          <w:numId w:val="2"/>
        </w:numPr>
        <w:spacing w:after="0" w:line="240" w:lineRule="auto"/>
        <w:ind w:left="357" w:hanging="357"/>
      </w:pPr>
      <w:r>
        <w:t>A 21. századi fogyasztói társadalom kialakulása, a Föld környezeti rendszereire, állapotára gyakorolt komplex hatások azonosítása</w:t>
      </w:r>
    </w:p>
    <w:p w:rsidR="000C7FD2" w:rsidRDefault="000C7FD2" w:rsidP="000C7F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rPr>
          <w:color w:val="000000"/>
        </w:rPr>
      </w:pPr>
      <w:r>
        <w:rPr>
          <w:color w:val="000000"/>
        </w:rPr>
        <w:t>A mérlegelő gondolkodás és a felelős véleményalkotás fejlesztése a gazdasági, környezetvédelmi és fenntarthatósági érdekek és érvek mentén</w:t>
      </w:r>
    </w:p>
    <w:p w:rsidR="000C7FD2" w:rsidRDefault="000C7FD2" w:rsidP="000C7FD2">
      <w:pPr>
        <w:spacing w:before="120" w:after="0" w:line="240" w:lineRule="auto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Fogalmak </w:t>
      </w:r>
    </w:p>
    <w:p w:rsidR="000C7FD2" w:rsidRDefault="000C7FD2" w:rsidP="000C7FD2">
      <w:pPr>
        <w:spacing w:line="240" w:lineRule="auto"/>
      </w:pPr>
      <w:proofErr w:type="gramStart"/>
      <w:r>
        <w:t>földművelési</w:t>
      </w:r>
      <w:proofErr w:type="gramEnd"/>
      <w:r>
        <w:t xml:space="preserve"> technológiák, talajművelés, öntözéses gazdálkodás, élelmiszer-termelés, hulladékok problémája, településfejlődés, úthálózat, folyami és tengerhajózás, légi közlekedés</w:t>
      </w:r>
    </w:p>
    <w:p w:rsidR="000C7FD2" w:rsidRDefault="000C7FD2" w:rsidP="000C7FD2">
      <w:pPr>
        <w:spacing w:before="120" w:after="0" w:line="240" w:lineRule="auto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 </w:t>
      </w:r>
      <w:proofErr w:type="gramStart"/>
      <w:r>
        <w:rPr>
          <w:rFonts w:ascii="Cambria" w:eastAsia="Cambria" w:hAnsi="Cambria" w:cs="Cambria"/>
          <w:b/>
          <w:smallCaps/>
          <w:color w:val="0070C0"/>
        </w:rPr>
        <w:t>tevékenységek</w:t>
      </w:r>
      <w:proofErr w:type="gramEnd"/>
    </w:p>
    <w:p w:rsidR="000C7FD2" w:rsidRDefault="000C7FD2" w:rsidP="000C7FD2">
      <w:pPr>
        <w:numPr>
          <w:ilvl w:val="0"/>
          <w:numId w:val="1"/>
        </w:numPr>
        <w:spacing w:after="0" w:line="240" w:lineRule="auto"/>
        <w:ind w:left="357" w:hanging="357"/>
        <w:rPr>
          <w:color w:val="000000"/>
        </w:rPr>
      </w:pPr>
      <w:r>
        <w:rPr>
          <w:color w:val="000000"/>
        </w:rPr>
        <w:t>A természeti környezet adottságai, azok változása és a civilizációk felemelkedése és hanyatlása közötti összefüggések elemzése esettanulmányok alapján (pl. Húsvét-szigetek, khmer kultúra, folyóvölgyi társadalmak)</w:t>
      </w:r>
    </w:p>
    <w:p w:rsidR="000C7FD2" w:rsidRDefault="000C7FD2" w:rsidP="000C7F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rPr>
          <w:color w:val="000000"/>
        </w:rPr>
      </w:pPr>
      <w:r>
        <w:rPr>
          <w:color w:val="000000"/>
        </w:rPr>
        <w:t>A mezőgazdasági termelés okozta környezeti problémák felismerése képek, leírások, filmek alapján, kialakulásuk magyarázata, mérséklésük lehetőségeinek megfogalmazása</w:t>
      </w:r>
    </w:p>
    <w:p w:rsidR="000C7FD2" w:rsidRDefault="000C7FD2" w:rsidP="000C7F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rPr>
          <w:color w:val="000000"/>
        </w:rPr>
      </w:pPr>
      <w:r>
        <w:rPr>
          <w:color w:val="000000"/>
        </w:rPr>
        <w:t xml:space="preserve">A tudomány és technológia fejlődésének néhány történeti mérföldkövét bemutató források elemzése </w:t>
      </w:r>
    </w:p>
    <w:p w:rsidR="000C7FD2" w:rsidRDefault="000C7FD2" w:rsidP="000C7F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rPr>
          <w:color w:val="000000"/>
        </w:rPr>
      </w:pPr>
      <w:r>
        <w:rPr>
          <w:color w:val="000000"/>
        </w:rPr>
        <w:t>Gondolattérkép készítése a Föld egy kiválasztott térségének demográfiai válságát okozó természeti, társadalmi-gazdasági és kulturális okairól</w:t>
      </w:r>
    </w:p>
    <w:p w:rsidR="000C7FD2" w:rsidRDefault="000C7FD2" w:rsidP="000C7FD2">
      <w:pPr>
        <w:numPr>
          <w:ilvl w:val="0"/>
          <w:numId w:val="1"/>
        </w:numPr>
        <w:spacing w:after="0" w:line="240" w:lineRule="auto"/>
        <w:ind w:left="357" w:hanging="357"/>
        <w:rPr>
          <w:color w:val="000000"/>
        </w:rPr>
      </w:pPr>
      <w:r>
        <w:rPr>
          <w:color w:val="000000"/>
        </w:rPr>
        <w:t>A fogyasztói társadalom környezeti hatását bemutató filmek megtekintése, a látottak megvitatása</w:t>
      </w:r>
    </w:p>
    <w:p w:rsidR="000C7FD2" w:rsidRDefault="000C7FD2" w:rsidP="000C7FD2">
      <w:pPr>
        <w:numPr>
          <w:ilvl w:val="0"/>
          <w:numId w:val="1"/>
        </w:numPr>
        <w:spacing w:after="0" w:line="240" w:lineRule="auto"/>
        <w:ind w:left="357" w:hanging="357"/>
      </w:pPr>
      <w:r>
        <w:rPr>
          <w:color w:val="000000"/>
        </w:rPr>
        <w:t xml:space="preserve">Projektmunka készítése egy adott kor jellegzetes környezetformáló tevékenységéről (pl. </w:t>
      </w:r>
      <w:proofErr w:type="spellStart"/>
      <w:r>
        <w:rPr>
          <w:color w:val="000000"/>
        </w:rPr>
        <w:t>újkőkori</w:t>
      </w:r>
      <w:proofErr w:type="spellEnd"/>
      <w:r>
        <w:rPr>
          <w:color w:val="000000"/>
        </w:rPr>
        <w:t xml:space="preserve"> változások, fémek használatba vétele, egyszerű gépek alkalmazása, víz- és szélenergia munkába állítása)</w:t>
      </w:r>
    </w:p>
    <w:p w:rsidR="000C7FD2" w:rsidRDefault="000C7FD2" w:rsidP="000C7FD2">
      <w:pPr>
        <w:spacing w:before="480" w:after="0" w:line="288" w:lineRule="auto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Témakör:</w:t>
      </w:r>
      <w:r>
        <w:rPr>
          <w:rFonts w:ascii="Cambria" w:eastAsia="Cambria" w:hAnsi="Cambria" w:cs="Cambria"/>
          <w:b/>
          <w:color w:val="2E74B5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color w:val="000000"/>
          <w:sz w:val="24"/>
          <w:szCs w:val="24"/>
        </w:rPr>
        <w:t>Nyersanyagok, energiaforrások</w:t>
      </w:r>
    </w:p>
    <w:p w:rsidR="000C7FD2" w:rsidRDefault="000C7FD2" w:rsidP="000C7FD2">
      <w:pPr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 </w:t>
      </w:r>
      <w:proofErr w:type="gramStart"/>
      <w:r>
        <w:rPr>
          <w:rFonts w:ascii="Cambria" w:eastAsia="Cambria" w:hAnsi="Cambria" w:cs="Cambria"/>
          <w:b/>
          <w:smallCaps/>
          <w:color w:val="0070C0"/>
        </w:rPr>
        <w:t>óraszám</w:t>
      </w:r>
      <w:proofErr w:type="gramEnd"/>
      <w:r>
        <w:rPr>
          <w:rFonts w:ascii="Cambria" w:eastAsia="Cambria" w:hAnsi="Cambria" w:cs="Cambria"/>
          <w:b/>
          <w:smallCaps/>
          <w:color w:val="0070C0"/>
        </w:rPr>
        <w:t xml:space="preserve">: </w:t>
      </w:r>
      <w:r>
        <w:rPr>
          <w:rFonts w:ascii="Cambria" w:eastAsia="Cambria" w:hAnsi="Cambria" w:cs="Cambria"/>
          <w:b/>
          <w:smallCaps/>
        </w:rPr>
        <w:t>10</w:t>
      </w:r>
      <w:r>
        <w:rPr>
          <w:rFonts w:ascii="Cambria" w:eastAsia="Cambria" w:hAnsi="Cambria" w:cs="Cambria"/>
          <w:b/>
        </w:rPr>
        <w:t xml:space="preserve"> óra</w:t>
      </w:r>
    </w:p>
    <w:p w:rsidR="000C7FD2" w:rsidRPr="00582E4E" w:rsidRDefault="000C7FD2" w:rsidP="000C7FD2">
      <w:pPr>
        <w:pStyle w:val="Cmsor3"/>
        <w:spacing w:before="0" w:after="0"/>
        <w:rPr>
          <w:smallCaps/>
        </w:rPr>
      </w:pPr>
      <w:r w:rsidRPr="00582E4E">
        <w:rPr>
          <w:smallCaps/>
        </w:rPr>
        <w:t>Tanulási eredmények</w:t>
      </w:r>
    </w:p>
    <w:p w:rsidR="000C7FD2" w:rsidRDefault="000C7FD2" w:rsidP="000C7FD2">
      <w:pPr>
        <w:spacing w:after="0"/>
        <w:rPr>
          <w:rStyle w:val="Kiemels"/>
          <w:rFonts w:eastAsia="Cambria" w:cs="Cambria"/>
          <w:b w:val="0"/>
          <w:color w:val="2E75B5"/>
        </w:rPr>
      </w:pPr>
      <w:r w:rsidRPr="00FA3C4A">
        <w:rPr>
          <w:rStyle w:val="Kiemels"/>
        </w:rPr>
        <w:t>A témakör tanulása hozzájárul ahhoz, hogy a tanuló a nevelési-oktatási szakasz végére:</w:t>
      </w:r>
    </w:p>
    <w:p w:rsidR="000C7FD2" w:rsidRPr="00874429" w:rsidRDefault="000C7FD2" w:rsidP="000C7FD2">
      <w:pPr>
        <w:pStyle w:val="Listaszerbekezds"/>
        <w:numPr>
          <w:ilvl w:val="0"/>
          <w:numId w:val="14"/>
        </w:numPr>
        <w:ind w:left="357" w:hanging="357"/>
        <w:rPr>
          <w:rFonts w:asciiTheme="majorHAnsi" w:eastAsia="Cambria" w:hAnsiTheme="majorHAnsi" w:cs="Cambria"/>
          <w:bCs/>
        </w:rPr>
      </w:pPr>
      <w:r w:rsidRPr="00874429">
        <w:rPr>
          <w:rFonts w:asciiTheme="majorHAnsi" w:eastAsia="Cambria" w:hAnsiTheme="majorHAnsi" w:cs="Cambria"/>
          <w:bCs/>
        </w:rPr>
        <w:t>környezeti kérdések vizsgálata során igényli és alkalmazza a rendszerszintű, komplex gondolkodás módszereit;</w:t>
      </w:r>
    </w:p>
    <w:p w:rsidR="000C7FD2" w:rsidRPr="00874429" w:rsidRDefault="000C7FD2" w:rsidP="000C7FD2">
      <w:pPr>
        <w:pStyle w:val="Listaszerbekezds"/>
        <w:numPr>
          <w:ilvl w:val="0"/>
          <w:numId w:val="14"/>
        </w:numPr>
        <w:spacing w:before="120"/>
        <w:rPr>
          <w:rFonts w:asciiTheme="majorHAnsi" w:eastAsia="Cambria" w:hAnsiTheme="majorHAnsi" w:cs="Cambria"/>
          <w:bCs/>
        </w:rPr>
      </w:pPr>
      <w:r w:rsidRPr="00874429">
        <w:rPr>
          <w:rFonts w:asciiTheme="majorHAnsi" w:eastAsia="Cambria" w:hAnsiTheme="majorHAnsi" w:cs="Cambria"/>
          <w:bCs/>
        </w:rPr>
        <w:t>felismeri a körfolyamatok fenntarthatósági előnyeit, az energiáról alkotott elképzeléseiben hangsúlyosabbá válik a megújuló, nem kimerülő formákról való gondolkodás;</w:t>
      </w:r>
    </w:p>
    <w:p w:rsidR="000C7FD2" w:rsidRPr="00874429" w:rsidRDefault="000C7FD2" w:rsidP="000C7FD2">
      <w:pPr>
        <w:pStyle w:val="Listaszerbekezds"/>
        <w:numPr>
          <w:ilvl w:val="0"/>
          <w:numId w:val="14"/>
        </w:numPr>
      </w:pPr>
      <w:r w:rsidRPr="00874429">
        <w:rPr>
          <w:bdr w:val="none" w:sz="0" w:space="0" w:color="auto" w:frame="1"/>
        </w:rPr>
        <w:lastRenderedPageBreak/>
        <w:t>a gazdaság energia- és nyersanyag-felhasználásával kapcsolatos aktuális híreket, információkat értékel, véleményében környezeti szemlélet érvényesül.</w:t>
      </w:r>
    </w:p>
    <w:p w:rsidR="000C7FD2" w:rsidRPr="00091A72" w:rsidRDefault="000C7FD2" w:rsidP="000C7FD2">
      <w:pPr>
        <w:spacing w:after="0"/>
        <w:rPr>
          <w:rStyle w:val="Kiemels"/>
        </w:rPr>
      </w:pPr>
      <w:r w:rsidRPr="00091A72">
        <w:rPr>
          <w:rStyle w:val="Kiemels"/>
        </w:rPr>
        <w:t>A témakör tanulása eredményeként a tanuló:</w:t>
      </w:r>
    </w:p>
    <w:p w:rsidR="000C7FD2" w:rsidRPr="00874429" w:rsidRDefault="000C7FD2" w:rsidP="000C7FD2">
      <w:pPr>
        <w:pStyle w:val="Listaszerbekezds"/>
        <w:numPr>
          <w:ilvl w:val="0"/>
          <w:numId w:val="15"/>
        </w:numPr>
        <w:ind w:left="357" w:hanging="357"/>
        <w:rPr>
          <w:rFonts w:asciiTheme="majorHAnsi" w:eastAsia="Cambria" w:hAnsiTheme="majorHAnsi" w:cs="Cambria"/>
          <w:bCs/>
        </w:rPr>
      </w:pPr>
      <w:r w:rsidRPr="00874429">
        <w:rPr>
          <w:bdr w:val="none" w:sz="0" w:space="0" w:color="auto" w:frame="1"/>
        </w:rPr>
        <w:t xml:space="preserve">ismeri napjaink legjelentősebb ipari nyersanyagait (ércek és </w:t>
      </w:r>
      <w:proofErr w:type="spellStart"/>
      <w:r w:rsidRPr="00874429">
        <w:rPr>
          <w:bdr w:val="none" w:sz="0" w:space="0" w:color="auto" w:frame="1"/>
        </w:rPr>
        <w:t>nemércek</w:t>
      </w:r>
      <w:proofErr w:type="spellEnd"/>
      <w:r w:rsidRPr="00874429">
        <w:rPr>
          <w:bdr w:val="none" w:sz="0" w:space="0" w:color="auto" w:frame="1"/>
        </w:rPr>
        <w:t xml:space="preserve">) és fosszilis </w:t>
      </w:r>
      <w:r w:rsidRPr="00874429">
        <w:t>energiahordozóit</w:t>
      </w:r>
      <w:r w:rsidRPr="00091A72">
        <w:t>,</w:t>
      </w:r>
      <w:r w:rsidRPr="00874429">
        <w:rPr>
          <w:rFonts w:asciiTheme="majorHAnsi" w:eastAsia="Cambria" w:hAnsiTheme="majorHAnsi" w:cs="Cambria"/>
          <w:bCs/>
        </w:rPr>
        <w:t xml:space="preserve"> érti a felhasználásukhoz kapcsolódó gazdasági és technológiai összefüggéseket;</w:t>
      </w:r>
    </w:p>
    <w:p w:rsidR="000C7FD2" w:rsidRPr="00874429" w:rsidRDefault="000C7FD2" w:rsidP="000C7FD2">
      <w:pPr>
        <w:pStyle w:val="Listaszerbekezds"/>
        <w:numPr>
          <w:ilvl w:val="0"/>
          <w:numId w:val="15"/>
        </w:numPr>
        <w:spacing w:after="0"/>
        <w:rPr>
          <w:rFonts w:asciiTheme="majorHAnsi" w:eastAsia="Cambria" w:hAnsiTheme="majorHAnsi" w:cstheme="majorHAnsi"/>
        </w:rPr>
      </w:pPr>
      <w:r w:rsidRPr="00874429">
        <w:rPr>
          <w:rFonts w:asciiTheme="majorHAnsi" w:eastAsia="Cambria" w:hAnsiTheme="majorHAnsi" w:cstheme="majorHAnsi"/>
        </w:rPr>
        <w:t>adatokat gyűjt a 21. századi technológiák kulcsfontosságú alapanyagairól, elemzi az ipari nyersanyagok kitermelésével és felhasználásával kapcsolatos környezeti problémákat, illetve az újrahasznosítás lehetőségeit;</w:t>
      </w:r>
    </w:p>
    <w:p w:rsidR="000C7FD2" w:rsidRPr="00874429" w:rsidRDefault="000C7FD2" w:rsidP="000C7FD2">
      <w:pPr>
        <w:pStyle w:val="Listaszerbekezds"/>
        <w:numPr>
          <w:ilvl w:val="0"/>
          <w:numId w:val="15"/>
        </w:numPr>
      </w:pPr>
      <w:r w:rsidRPr="00874429">
        <w:t>érti a nyersanyag, a fosszilis energiahordozók és az azokat felhasználók térbeli elhelyezkedésének összefüggéseit, átlátja az ebből adódó konfliktusokat;</w:t>
      </w:r>
    </w:p>
    <w:p w:rsidR="000C7FD2" w:rsidRPr="00874429" w:rsidRDefault="000C7FD2" w:rsidP="000C7FD2">
      <w:pPr>
        <w:pStyle w:val="Listaszerbekezds"/>
        <w:numPr>
          <w:ilvl w:val="0"/>
          <w:numId w:val="15"/>
        </w:numPr>
      </w:pPr>
      <w:r w:rsidRPr="00874429">
        <w:t>rendszerszinten átlátja a bányászat, energia</w:t>
      </w:r>
      <w:r>
        <w:t>-</w:t>
      </w:r>
      <w:r w:rsidRPr="00874429">
        <w:t>előállítás, ipar, hulladéklerakás vertikum összefüggéseit, regionális és globális következményeit;</w:t>
      </w:r>
    </w:p>
    <w:p w:rsidR="000C7FD2" w:rsidRPr="00874429" w:rsidRDefault="000C7FD2" w:rsidP="000C7FD2">
      <w:pPr>
        <w:pStyle w:val="Listaszerbekezds"/>
        <w:numPr>
          <w:ilvl w:val="0"/>
          <w:numId w:val="15"/>
        </w:numPr>
        <w:spacing w:before="120"/>
        <w:rPr>
          <w:rFonts w:asciiTheme="majorHAnsi" w:eastAsia="Cambria" w:hAnsiTheme="majorHAnsi" w:cs="Cambria"/>
          <w:bCs/>
        </w:rPr>
      </w:pPr>
      <w:r w:rsidRPr="00874429">
        <w:rPr>
          <w:rFonts w:asciiTheme="majorHAnsi" w:eastAsia="Cambria" w:hAnsiTheme="majorHAnsi" w:cs="Cambria"/>
          <w:bCs/>
        </w:rPr>
        <w:t>az energiagazdálkodással összefüggő problémák elemzésében figyelembe veszi a hatékonyság, takarékosság lehetőségeit is;</w:t>
      </w:r>
    </w:p>
    <w:p w:rsidR="000C7FD2" w:rsidRPr="00874429" w:rsidRDefault="000C7FD2" w:rsidP="000C7FD2">
      <w:pPr>
        <w:pStyle w:val="Listaszerbekezds"/>
        <w:numPr>
          <w:ilvl w:val="0"/>
          <w:numId w:val="15"/>
        </w:numPr>
      </w:pPr>
      <w:r w:rsidRPr="00874429">
        <w:t>felelősséggel figyeli és értékeli a fosszilis és megújuló energiahordozók napjaink energiagazdálkodásában betöltött szerepének alakulását, tapasztalatait a klímaváltozással összefüggésben elemzi;</w:t>
      </w:r>
    </w:p>
    <w:p w:rsidR="000C7FD2" w:rsidRPr="00874429" w:rsidRDefault="000C7FD2" w:rsidP="000C7FD2">
      <w:pPr>
        <w:pStyle w:val="Listaszerbekezds"/>
        <w:numPr>
          <w:ilvl w:val="0"/>
          <w:numId w:val="15"/>
        </w:numPr>
      </w:pPr>
      <w:r w:rsidRPr="00874429">
        <w:t>ismeri a megújuló energiaforrásokat, valamint az ezekhez való hozzáférés térbeli különbségeit, illetve a felhasználás esetleges korlátait;</w:t>
      </w:r>
    </w:p>
    <w:p w:rsidR="000C7FD2" w:rsidRPr="00874429" w:rsidRDefault="000C7FD2" w:rsidP="000C7FD2">
      <w:pPr>
        <w:pStyle w:val="Listaszerbekezds"/>
        <w:numPr>
          <w:ilvl w:val="0"/>
          <w:numId w:val="15"/>
        </w:numPr>
        <w:spacing w:before="120"/>
        <w:rPr>
          <w:rFonts w:asciiTheme="majorHAnsi" w:eastAsia="Cambria" w:hAnsiTheme="majorHAnsi" w:cs="Cambria"/>
          <w:bCs/>
        </w:rPr>
      </w:pPr>
      <w:r w:rsidRPr="00874429">
        <w:rPr>
          <w:rFonts w:asciiTheme="majorHAnsi" w:eastAsia="Cambria" w:hAnsiTheme="majorHAnsi" w:cs="Cambria"/>
          <w:bCs/>
        </w:rPr>
        <w:t>érti a másodlagos nyersanyagok felhasználásának fenntarthatósági, környezeti előnyeit, példákkal igazolja ennek technológiai lehetőségeit és korlátait.</w:t>
      </w:r>
    </w:p>
    <w:p w:rsidR="000C7FD2" w:rsidRDefault="000C7FD2" w:rsidP="000C7FD2">
      <w:pPr>
        <w:spacing w:after="0" w:line="288" w:lineRule="auto"/>
        <w:ind w:left="720" w:hanging="72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 és ismeretek</w:t>
      </w:r>
    </w:p>
    <w:p w:rsidR="000C7FD2" w:rsidRDefault="000C7FD2" w:rsidP="000C7F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57" w:hanging="357"/>
        <w:rPr>
          <w:color w:val="000000"/>
        </w:rPr>
      </w:pPr>
      <w:r>
        <w:rPr>
          <w:color w:val="000000"/>
        </w:rPr>
        <w:t>A rendszerszintű gondolkodás fejlesztése az igények és a Föld természeti erőforrásai adta lehetőségek mennyiségi, minőségi és térbeli kapcsolatrendszerének, változásának elemzésével</w:t>
      </w:r>
    </w:p>
    <w:p w:rsidR="000C7FD2" w:rsidRDefault="000C7FD2" w:rsidP="000C7F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57" w:hanging="357"/>
        <w:rPr>
          <w:color w:val="000000"/>
        </w:rPr>
      </w:pPr>
      <w:r>
        <w:rPr>
          <w:color w:val="000000"/>
        </w:rPr>
        <w:t>A természetben és a gazdasági életben megfigyelhető lineáris és körfolyamatok összehasonlítása, a fenntarthatósággal kapcsolatos összefüggések elemzése</w:t>
      </w:r>
    </w:p>
    <w:p w:rsidR="000C7FD2" w:rsidRDefault="000C7FD2" w:rsidP="000C7F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57" w:hanging="357"/>
        <w:rPr>
          <w:color w:val="000000"/>
        </w:rPr>
      </w:pPr>
      <w:r>
        <w:rPr>
          <w:color w:val="000000"/>
        </w:rPr>
        <w:t>Az energia- és nyersanyagszektornak a természeti lehetőségek és a társadalmi, politikai, gazdasági környezet között</w:t>
      </w:r>
      <w:r w:rsidRPr="00923B06">
        <w:rPr>
          <w:color w:val="000000"/>
        </w:rPr>
        <w:t xml:space="preserve"> </w:t>
      </w:r>
      <w:r>
        <w:rPr>
          <w:color w:val="000000"/>
        </w:rPr>
        <w:t>ütközőzónaként való értelmezése</w:t>
      </w:r>
    </w:p>
    <w:p w:rsidR="000C7FD2" w:rsidRDefault="000C7FD2" w:rsidP="000C7F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57" w:hanging="357"/>
        <w:rPr>
          <w:color w:val="000000"/>
        </w:rPr>
      </w:pPr>
      <w:r>
        <w:rPr>
          <w:color w:val="000000"/>
        </w:rPr>
        <w:t>A fosszilis energiahordozók típusai (kőszén, uránérc, hagyományos és nem hagyományos szénhidrogének), példák és térbeli előfordulásuk, kitermelési lehetőségek és korlátok áttekintése, környezeti problémák elemzése</w:t>
      </w:r>
    </w:p>
    <w:p w:rsidR="000C7FD2" w:rsidRDefault="000C7FD2" w:rsidP="000C7F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57" w:hanging="357"/>
        <w:rPr>
          <w:color w:val="000000"/>
        </w:rPr>
      </w:pPr>
      <w:r>
        <w:rPr>
          <w:color w:val="000000"/>
        </w:rPr>
        <w:t>A fosszilis és megújuló energiahordozók és a klímaváltozás kapcsolatrendszerének megértésén alapuló</w:t>
      </w:r>
      <w:r w:rsidRPr="0067282A">
        <w:rPr>
          <w:color w:val="000000"/>
        </w:rPr>
        <w:t xml:space="preserve"> </w:t>
      </w:r>
      <w:r>
        <w:rPr>
          <w:color w:val="000000"/>
        </w:rPr>
        <w:t>környezeti szemléletformálás</w:t>
      </w:r>
    </w:p>
    <w:p w:rsidR="000C7FD2" w:rsidRDefault="000C7FD2" w:rsidP="000C7F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57" w:hanging="357"/>
        <w:rPr>
          <w:color w:val="000000"/>
        </w:rPr>
      </w:pPr>
      <w:r>
        <w:rPr>
          <w:color w:val="000000"/>
        </w:rPr>
        <w:t>A megújuló (alternatív) energiaforrások típusai, felhasználási lehetőségei, a biomassza alapú energiatermelés elemzése</w:t>
      </w:r>
    </w:p>
    <w:p w:rsidR="000C7FD2" w:rsidRDefault="000C7FD2" w:rsidP="000C7F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57" w:hanging="357"/>
        <w:rPr>
          <w:color w:val="000000"/>
        </w:rPr>
      </w:pPr>
      <w:r>
        <w:rPr>
          <w:color w:val="000000"/>
        </w:rPr>
        <w:t xml:space="preserve">Ipari nyersanyagok: ércek és </w:t>
      </w:r>
      <w:proofErr w:type="spellStart"/>
      <w:r>
        <w:rPr>
          <w:color w:val="000000"/>
        </w:rPr>
        <w:t>nemércek</w:t>
      </w:r>
      <w:proofErr w:type="spellEnd"/>
      <w:r>
        <w:rPr>
          <w:color w:val="000000"/>
        </w:rPr>
        <w:t>, kitermelésük és felhasználásuk környezeti problémái és azok kezelése</w:t>
      </w:r>
    </w:p>
    <w:p w:rsidR="000C7FD2" w:rsidRDefault="000C7FD2" w:rsidP="000C7F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57" w:hanging="357"/>
        <w:rPr>
          <w:color w:val="000000"/>
        </w:rPr>
      </w:pPr>
      <w:r>
        <w:rPr>
          <w:color w:val="000000"/>
        </w:rPr>
        <w:t xml:space="preserve">A 21. századi technológiák kulcsfontosságú alapanyagai, a járműgyártás, a félvezetőipar nyersanyagszükséglete, környezeti hatása (pl. </w:t>
      </w:r>
      <w:proofErr w:type="spellStart"/>
      <w:r>
        <w:rPr>
          <w:color w:val="000000"/>
        </w:rPr>
        <w:t>Li</w:t>
      </w:r>
      <w:proofErr w:type="spellEnd"/>
      <w:r>
        <w:rPr>
          <w:color w:val="000000"/>
        </w:rPr>
        <w:t xml:space="preserve">, ritkaföldfémek stb.) </w:t>
      </w:r>
    </w:p>
    <w:p w:rsidR="000C7FD2" w:rsidRDefault="000C7FD2" w:rsidP="000C7F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rPr>
          <w:color w:val="000000"/>
        </w:rPr>
      </w:pPr>
      <w:r>
        <w:rPr>
          <w:color w:val="000000"/>
        </w:rPr>
        <w:t>A másodlagos nyersanyagok használatával összefüggő szemlélet fejlesztése, az újrahasznosítás lehetőségeinek áttekintése, a körfolyamatok jelentőségének és feltételeinek felismerése</w:t>
      </w:r>
    </w:p>
    <w:p w:rsidR="000C7FD2" w:rsidRDefault="000C7FD2" w:rsidP="000C7FD2">
      <w:pPr>
        <w:spacing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Fogalmak </w:t>
      </w:r>
    </w:p>
    <w:p w:rsidR="000C7FD2" w:rsidRDefault="000C7FD2" w:rsidP="000C7FD2">
      <w:proofErr w:type="gramStart"/>
      <w:r>
        <w:lastRenderedPageBreak/>
        <w:t>nyersanyag</w:t>
      </w:r>
      <w:proofErr w:type="gramEnd"/>
      <w:r>
        <w:t>, másodlagos nyersanyag, érc, megújuló és fosszilis energiahordozó, biomassza, újrahasznosítás, körfolyamat, energiagazdálkodás, hulladékgazdálkodás, környezetvédelem</w:t>
      </w:r>
    </w:p>
    <w:p w:rsidR="000C7FD2" w:rsidRDefault="000C7FD2" w:rsidP="000C7FD2">
      <w:pPr>
        <w:spacing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 </w:t>
      </w:r>
      <w:proofErr w:type="gramStart"/>
      <w:r>
        <w:rPr>
          <w:rFonts w:ascii="Cambria" w:eastAsia="Cambria" w:hAnsi="Cambria" w:cs="Cambria"/>
          <w:b/>
          <w:smallCaps/>
          <w:color w:val="0070C0"/>
        </w:rPr>
        <w:t>tevékenységek</w:t>
      </w:r>
      <w:proofErr w:type="gramEnd"/>
    </w:p>
    <w:p w:rsidR="000C7FD2" w:rsidRDefault="000C7FD2" w:rsidP="000C7F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57" w:hanging="357"/>
        <w:rPr>
          <w:color w:val="000000"/>
        </w:rPr>
      </w:pPr>
      <w:r>
        <w:rPr>
          <w:color w:val="000000"/>
        </w:rPr>
        <w:t>Adatgyűjtés hagyományos vagy online sajtótermékekből a nyersanyagigények időbeli változásával kapcsolatban</w:t>
      </w:r>
    </w:p>
    <w:p w:rsidR="000C7FD2" w:rsidRDefault="000C7FD2" w:rsidP="000C7F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57" w:hanging="357"/>
        <w:rPr>
          <w:color w:val="000000"/>
        </w:rPr>
      </w:pPr>
      <w:r>
        <w:rPr>
          <w:color w:val="000000"/>
        </w:rPr>
        <w:t>Adatgyűjtés hagyományos vagy online sajtótermékekből a kőolaj árának időbeli változásával kapcsolatban, összefüggés keresése az ár alakulása és a világpolitikai, gazdasági környezet változása között</w:t>
      </w:r>
    </w:p>
    <w:p w:rsidR="000C7FD2" w:rsidRDefault="000C7FD2" w:rsidP="000C7F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57" w:hanging="357"/>
        <w:rPr>
          <w:color w:val="000000"/>
        </w:rPr>
      </w:pPr>
      <w:r>
        <w:rPr>
          <w:color w:val="000000"/>
        </w:rPr>
        <w:t xml:space="preserve">Adatgyűjtés és </w:t>
      </w:r>
      <w:proofErr w:type="spellStart"/>
      <w:r>
        <w:rPr>
          <w:color w:val="000000"/>
        </w:rPr>
        <w:t>-elemzés</w:t>
      </w:r>
      <w:proofErr w:type="spellEnd"/>
      <w:r>
        <w:rPr>
          <w:color w:val="000000"/>
        </w:rPr>
        <w:t xml:space="preserve"> az egyes energiahordozók és nyersanyagok kimerülésének prognózisaival és következményeivel kapcsolatban</w:t>
      </w:r>
    </w:p>
    <w:p w:rsidR="000C7FD2" w:rsidRDefault="000C7FD2" w:rsidP="000C7F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57" w:hanging="357"/>
        <w:rPr>
          <w:color w:val="000000"/>
        </w:rPr>
      </w:pPr>
      <w:r>
        <w:rPr>
          <w:color w:val="000000"/>
        </w:rPr>
        <w:t>Szűkebb és tágabb lakókörnyezetünk nyersanyaglelőhelyeinek felmérése</w:t>
      </w:r>
    </w:p>
    <w:p w:rsidR="000C7FD2" w:rsidRDefault="000C7FD2" w:rsidP="000C7F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57" w:hanging="357"/>
        <w:rPr>
          <w:color w:val="000000"/>
        </w:rPr>
      </w:pPr>
      <w:r>
        <w:rPr>
          <w:color w:val="000000"/>
        </w:rPr>
        <w:t>Termékéletút elemzése valamely, a mindennapi környezetünkben előforduló tárgy, eszköz, fogyasztási cikk kapcsán</w:t>
      </w:r>
    </w:p>
    <w:p w:rsidR="000C7FD2" w:rsidRDefault="000C7FD2" w:rsidP="000C7F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57" w:hanging="357"/>
        <w:rPr>
          <w:color w:val="000000"/>
        </w:rPr>
      </w:pPr>
      <w:r>
        <w:rPr>
          <w:color w:val="000000"/>
        </w:rPr>
        <w:t>Példák keresése lakóhelyünk környezetében az alternatív energia hasznosítására, egy-egy ilyen létesítmény felkeresése</w:t>
      </w:r>
    </w:p>
    <w:p w:rsidR="000C7FD2" w:rsidRDefault="000C7FD2" w:rsidP="000C7F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57" w:hanging="357"/>
      </w:pPr>
      <w:r>
        <w:rPr>
          <w:color w:val="000000"/>
        </w:rPr>
        <w:t>Saját lakóház energetikai korszerűsítésének megtervezése bekerülési adatokkal alátámasztva</w:t>
      </w:r>
    </w:p>
    <w:p w:rsidR="000C7FD2" w:rsidRDefault="000C7FD2" w:rsidP="000C7FD2">
      <w:pPr>
        <w:spacing w:before="480" w:after="0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Témakör:</w:t>
      </w:r>
      <w:r>
        <w:rPr>
          <w:rFonts w:ascii="Cambria" w:eastAsia="Cambria" w:hAnsi="Cambria" w:cs="Cambria"/>
          <w:b/>
          <w:color w:val="2E74B5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color w:val="000000"/>
          <w:sz w:val="24"/>
          <w:szCs w:val="24"/>
        </w:rPr>
        <w:t>Változó éghajlat</w:t>
      </w:r>
    </w:p>
    <w:p w:rsidR="000C7FD2" w:rsidRDefault="000C7FD2" w:rsidP="000C7FD2">
      <w:pPr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 </w:t>
      </w:r>
      <w:proofErr w:type="gramStart"/>
      <w:r>
        <w:rPr>
          <w:rFonts w:ascii="Cambria" w:eastAsia="Cambria" w:hAnsi="Cambria" w:cs="Cambria"/>
          <w:b/>
          <w:smallCaps/>
          <w:color w:val="0070C0"/>
        </w:rPr>
        <w:t>óraszám</w:t>
      </w:r>
      <w:proofErr w:type="gramEnd"/>
      <w:r>
        <w:rPr>
          <w:rFonts w:ascii="Cambria" w:eastAsia="Cambria" w:hAnsi="Cambria" w:cs="Cambria"/>
          <w:b/>
          <w:smallCaps/>
          <w:color w:val="0070C0"/>
        </w:rPr>
        <w:t xml:space="preserve">: </w:t>
      </w:r>
      <w:r>
        <w:rPr>
          <w:rFonts w:ascii="Cambria" w:eastAsia="Cambria" w:hAnsi="Cambria" w:cs="Cambria"/>
          <w:b/>
        </w:rPr>
        <w:t>10 óra</w:t>
      </w:r>
    </w:p>
    <w:p w:rsidR="000C7FD2" w:rsidRPr="00582E4E" w:rsidRDefault="000C7FD2" w:rsidP="000C7FD2">
      <w:pPr>
        <w:pStyle w:val="Cmsor3"/>
        <w:spacing w:before="0" w:after="0"/>
        <w:rPr>
          <w:smallCaps/>
        </w:rPr>
      </w:pPr>
      <w:r w:rsidRPr="00582E4E">
        <w:rPr>
          <w:smallCaps/>
        </w:rPr>
        <w:t>Tanulási eredmények</w:t>
      </w:r>
    </w:p>
    <w:p w:rsidR="000C7FD2" w:rsidRDefault="000C7FD2" w:rsidP="000C7FD2">
      <w:pPr>
        <w:spacing w:after="0"/>
        <w:rPr>
          <w:rStyle w:val="Kiemels"/>
        </w:rPr>
      </w:pPr>
      <w:r w:rsidRPr="00FA3C4A">
        <w:rPr>
          <w:rStyle w:val="Kiemels"/>
        </w:rPr>
        <w:t>A témakör tanulása hozzájárul ahhoz, hogy a tanuló a nevelési-oktatási szakasz végére:</w:t>
      </w:r>
    </w:p>
    <w:p w:rsidR="000C7FD2" w:rsidRPr="00874429" w:rsidRDefault="000C7FD2" w:rsidP="000C7FD2">
      <w:pPr>
        <w:pStyle w:val="Listaszerbekezds"/>
        <w:numPr>
          <w:ilvl w:val="0"/>
          <w:numId w:val="16"/>
        </w:numPr>
        <w:ind w:left="357" w:hanging="357"/>
        <w:rPr>
          <w:rFonts w:asciiTheme="majorHAnsi" w:eastAsia="Cambria" w:hAnsiTheme="majorHAnsi" w:cs="Cambria"/>
          <w:bCs/>
        </w:rPr>
      </w:pPr>
      <w:r w:rsidRPr="00874429">
        <w:rPr>
          <w:rFonts w:asciiTheme="majorHAnsi" w:eastAsia="Cambria" w:hAnsiTheme="majorHAnsi" w:cs="Cambria"/>
          <w:bCs/>
        </w:rPr>
        <w:t>környezeti kérdések vizsgálata során igényli és alkalmazza a rendszerszintű, komplex gondolkodás módszereit;</w:t>
      </w:r>
    </w:p>
    <w:p w:rsidR="000C7FD2" w:rsidRDefault="000C7FD2" w:rsidP="000C7FD2">
      <w:pPr>
        <w:pStyle w:val="Listaszerbekezds"/>
        <w:numPr>
          <w:ilvl w:val="0"/>
          <w:numId w:val="16"/>
        </w:numPr>
        <w:spacing w:before="120"/>
        <w:rPr>
          <w:rFonts w:asciiTheme="majorHAnsi" w:eastAsia="Cambria" w:hAnsiTheme="majorHAnsi" w:cs="Cambria"/>
          <w:bCs/>
        </w:rPr>
      </w:pPr>
      <w:r w:rsidRPr="000E2EE6">
        <w:rPr>
          <w:rFonts w:asciiTheme="majorHAnsi" w:eastAsia="Cambria" w:hAnsiTheme="majorHAnsi" w:cs="Cambria"/>
          <w:bCs/>
        </w:rPr>
        <w:t>tényekre alapozottan, több</w:t>
      </w:r>
      <w:r>
        <w:rPr>
          <w:rFonts w:asciiTheme="majorHAnsi" w:eastAsia="Cambria" w:hAnsiTheme="majorHAnsi" w:cs="Cambria"/>
          <w:bCs/>
        </w:rPr>
        <w:t xml:space="preserve"> </w:t>
      </w:r>
      <w:r w:rsidRPr="000E2EE6">
        <w:rPr>
          <w:rFonts w:asciiTheme="majorHAnsi" w:eastAsia="Cambria" w:hAnsiTheme="majorHAnsi" w:cs="Cambria"/>
          <w:bCs/>
        </w:rPr>
        <w:t xml:space="preserve">szempontú gondolkodással vizsgálja a globális környezeti problémákat, tartózkodik az egyoldalú véleményalkotástól, </w:t>
      </w:r>
      <w:r>
        <w:rPr>
          <w:rFonts w:asciiTheme="majorHAnsi" w:eastAsia="Cambria" w:hAnsiTheme="majorHAnsi" w:cs="Cambria"/>
          <w:bCs/>
        </w:rPr>
        <w:t>törekszik</w:t>
      </w:r>
      <w:r w:rsidRPr="00874429">
        <w:rPr>
          <w:rFonts w:asciiTheme="majorHAnsi" w:eastAsia="Cambria" w:hAnsiTheme="majorHAnsi" w:cs="Cambria"/>
          <w:bCs/>
        </w:rPr>
        <w:t xml:space="preserve"> az álhírek, manipulatív közlések veszélyei</w:t>
      </w:r>
      <w:r>
        <w:rPr>
          <w:rFonts w:asciiTheme="majorHAnsi" w:eastAsia="Cambria" w:hAnsiTheme="majorHAnsi" w:cs="Cambria"/>
          <w:bCs/>
        </w:rPr>
        <w:t>nek</w:t>
      </w:r>
      <w:r w:rsidRPr="00874429">
        <w:rPr>
          <w:rFonts w:asciiTheme="majorHAnsi" w:eastAsia="Cambria" w:hAnsiTheme="majorHAnsi" w:cs="Cambria"/>
          <w:bCs/>
        </w:rPr>
        <w:t xml:space="preserve"> felismerésére;</w:t>
      </w:r>
    </w:p>
    <w:p w:rsidR="000C7FD2" w:rsidRPr="000E2EE6" w:rsidRDefault="000C7FD2" w:rsidP="000C7FD2">
      <w:pPr>
        <w:pStyle w:val="Listaszerbekezds"/>
        <w:numPr>
          <w:ilvl w:val="0"/>
          <w:numId w:val="16"/>
        </w:numPr>
        <w:spacing w:before="120"/>
        <w:rPr>
          <w:rFonts w:asciiTheme="majorHAnsi" w:eastAsia="Cambria" w:hAnsiTheme="majorHAnsi" w:cs="Cambria"/>
          <w:bCs/>
        </w:rPr>
      </w:pPr>
      <w:r w:rsidRPr="000E2EE6">
        <w:rPr>
          <w:rFonts w:asciiTheme="majorHAnsi" w:eastAsia="Cambria" w:hAnsiTheme="majorHAnsi" w:cs="Cambria"/>
          <w:bCs/>
        </w:rPr>
        <w:t>egységben alkalmazza a személyes, családi, nemzeti, regionális és globális szintű szempontokat, adott probléma esetében azonosítja annak releváns szintjét;</w:t>
      </w:r>
    </w:p>
    <w:p w:rsidR="000C7FD2" w:rsidRPr="007E01B7" w:rsidRDefault="000C7FD2" w:rsidP="000C7FD2">
      <w:pPr>
        <w:pStyle w:val="Listaszerbekezds"/>
        <w:numPr>
          <w:ilvl w:val="0"/>
          <w:numId w:val="16"/>
        </w:numPr>
        <w:spacing w:after="0"/>
        <w:rPr>
          <w:rStyle w:val="Kiemels"/>
          <w:b w:val="0"/>
          <w:bCs/>
        </w:rPr>
      </w:pPr>
      <w:r w:rsidRPr="007E01B7">
        <w:rPr>
          <w:rStyle w:val="Kiemels"/>
          <w:b w:val="0"/>
          <w:bCs/>
        </w:rPr>
        <w:t>történeti szemlélete tágabb, a jelenről és a jövőről való gondolkodásában alkalmazza a múltbeli események, fejlődési mérföldkövek tanulságait;</w:t>
      </w:r>
    </w:p>
    <w:p w:rsidR="000C7FD2" w:rsidRPr="00874429" w:rsidRDefault="000C7FD2" w:rsidP="000C7FD2">
      <w:pPr>
        <w:pStyle w:val="Listaszerbekezds"/>
        <w:numPr>
          <w:ilvl w:val="0"/>
          <w:numId w:val="16"/>
        </w:numPr>
        <w:spacing w:before="120"/>
        <w:rPr>
          <w:rFonts w:asciiTheme="majorHAnsi" w:eastAsia="Cambria" w:hAnsiTheme="majorHAnsi" w:cs="Cambria"/>
          <w:b/>
          <w:bCs/>
        </w:rPr>
      </w:pPr>
      <w:r w:rsidRPr="00874429">
        <w:rPr>
          <w:rFonts w:asciiTheme="majorHAnsi" w:eastAsia="Cambria" w:hAnsiTheme="majorHAnsi" w:cs="Cambria"/>
          <w:bCs/>
        </w:rPr>
        <w:t>érti az éghajlatváltozás (természetes és antropogén) folyamatát és ok-okozati összefüggéseit.</w:t>
      </w:r>
    </w:p>
    <w:p w:rsidR="000C7FD2" w:rsidRPr="00FA3C4A" w:rsidRDefault="000C7FD2" w:rsidP="000C7FD2">
      <w:pPr>
        <w:spacing w:after="0"/>
        <w:rPr>
          <w:rStyle w:val="Kiemels"/>
        </w:rPr>
      </w:pPr>
      <w:r w:rsidRPr="00FA3C4A">
        <w:rPr>
          <w:rStyle w:val="Kiemels"/>
        </w:rPr>
        <w:t>A témakör tanulása eredményeként a tanuló:</w:t>
      </w:r>
    </w:p>
    <w:p w:rsidR="000C7FD2" w:rsidRPr="00874429" w:rsidRDefault="000C7FD2" w:rsidP="000C7FD2">
      <w:pPr>
        <w:pStyle w:val="Listaszerbekezds"/>
        <w:numPr>
          <w:ilvl w:val="0"/>
          <w:numId w:val="16"/>
        </w:numPr>
        <w:ind w:left="357" w:hanging="357"/>
        <w:rPr>
          <w:rFonts w:asciiTheme="majorHAnsi" w:eastAsia="Cambria" w:hAnsiTheme="majorHAnsi" w:cs="Cambria"/>
          <w:bCs/>
        </w:rPr>
      </w:pPr>
      <w:r w:rsidRPr="00874429">
        <w:rPr>
          <w:rFonts w:asciiTheme="majorHAnsi" w:eastAsia="Cambria" w:hAnsiTheme="majorHAnsi" w:cs="Cambria"/>
          <w:bCs/>
        </w:rPr>
        <w:t xml:space="preserve">érti az üvegházhatás fizikai, kémiai és földtudományi hátterét, ismeri a legfontosabb </w:t>
      </w:r>
      <w:r>
        <w:rPr>
          <w:rFonts w:asciiTheme="majorHAnsi" w:eastAsia="Cambria" w:hAnsiTheme="majorHAnsi" w:cs="Cambria"/>
          <w:bCs/>
        </w:rPr>
        <w:t>üvegház</w:t>
      </w:r>
      <w:r w:rsidRPr="00874429">
        <w:rPr>
          <w:rFonts w:asciiTheme="majorHAnsi" w:eastAsia="Cambria" w:hAnsiTheme="majorHAnsi" w:cs="Cambria"/>
          <w:bCs/>
        </w:rPr>
        <w:t>hatású gázokat és azok eredetét, változó szintjét;</w:t>
      </w:r>
    </w:p>
    <w:p w:rsidR="000C7FD2" w:rsidRPr="00874429" w:rsidRDefault="000C7FD2" w:rsidP="000C7FD2">
      <w:pPr>
        <w:pStyle w:val="Listaszerbekezds"/>
        <w:numPr>
          <w:ilvl w:val="0"/>
          <w:numId w:val="16"/>
        </w:numPr>
        <w:spacing w:before="120"/>
        <w:rPr>
          <w:rFonts w:asciiTheme="majorHAnsi" w:eastAsia="Cambria" w:hAnsiTheme="majorHAnsi" w:cs="Cambria"/>
          <w:bCs/>
        </w:rPr>
      </w:pPr>
      <w:r w:rsidRPr="00874429">
        <w:rPr>
          <w:rFonts w:asciiTheme="majorHAnsi" w:eastAsia="Cambria" w:hAnsiTheme="majorHAnsi" w:cs="Cambria"/>
          <w:bCs/>
        </w:rPr>
        <w:t>egységes rendszerként értelmezi a Földre a Napból érkező hő következtében kialakult áramlási rendszereket, következtet e</w:t>
      </w:r>
      <w:r>
        <w:rPr>
          <w:rFonts w:asciiTheme="majorHAnsi" w:eastAsia="Cambria" w:hAnsiTheme="majorHAnsi" w:cs="Cambria"/>
          <w:bCs/>
        </w:rPr>
        <w:t>z</w:t>
      </w:r>
      <w:r w:rsidRPr="00874429">
        <w:rPr>
          <w:rFonts w:asciiTheme="majorHAnsi" w:eastAsia="Cambria" w:hAnsiTheme="majorHAnsi" w:cs="Cambria"/>
          <w:bCs/>
        </w:rPr>
        <w:t xml:space="preserve">ek </w:t>
      </w:r>
      <w:proofErr w:type="spellStart"/>
      <w:r w:rsidRPr="00874429">
        <w:rPr>
          <w:rFonts w:asciiTheme="majorHAnsi" w:eastAsia="Cambria" w:hAnsiTheme="majorHAnsi" w:cs="Cambria"/>
          <w:bCs/>
        </w:rPr>
        <w:t>éghajlatmódosító</w:t>
      </w:r>
      <w:proofErr w:type="spellEnd"/>
      <w:r w:rsidRPr="00874429">
        <w:rPr>
          <w:rFonts w:asciiTheme="majorHAnsi" w:eastAsia="Cambria" w:hAnsiTheme="majorHAnsi" w:cs="Cambria"/>
          <w:bCs/>
        </w:rPr>
        <w:t xml:space="preserve"> hatására; </w:t>
      </w:r>
    </w:p>
    <w:p w:rsidR="000C7FD2" w:rsidRPr="00874429" w:rsidRDefault="000C7FD2" w:rsidP="000C7FD2">
      <w:pPr>
        <w:pStyle w:val="Listaszerbekezds"/>
        <w:numPr>
          <w:ilvl w:val="0"/>
          <w:numId w:val="16"/>
        </w:numPr>
        <w:spacing w:before="120"/>
        <w:rPr>
          <w:rFonts w:asciiTheme="majorHAnsi" w:eastAsia="Cambria" w:hAnsiTheme="majorHAnsi" w:cs="Cambria"/>
          <w:bCs/>
        </w:rPr>
      </w:pPr>
      <w:r w:rsidRPr="00874429">
        <w:rPr>
          <w:rFonts w:asciiTheme="majorHAnsi" w:eastAsia="Cambria" w:hAnsiTheme="majorHAnsi" w:cs="Cambria"/>
          <w:bCs/>
        </w:rPr>
        <w:t xml:space="preserve">vizsgálja a Föld éghajlatának hosszabb és rövidebb időtávú, természetes jellegű változását, felismeri, hogy az emberi tevékenységből is következhet </w:t>
      </w:r>
      <w:proofErr w:type="spellStart"/>
      <w:r w:rsidRPr="00874429">
        <w:rPr>
          <w:rFonts w:asciiTheme="majorHAnsi" w:eastAsia="Cambria" w:hAnsiTheme="majorHAnsi" w:cs="Cambria"/>
          <w:bCs/>
        </w:rPr>
        <w:t>éghajlatváltoztató</w:t>
      </w:r>
      <w:proofErr w:type="spellEnd"/>
      <w:r w:rsidRPr="00874429">
        <w:rPr>
          <w:rFonts w:asciiTheme="majorHAnsi" w:eastAsia="Cambria" w:hAnsiTheme="majorHAnsi" w:cs="Cambria"/>
          <w:bCs/>
        </w:rPr>
        <w:t xml:space="preserve"> hatás;</w:t>
      </w:r>
    </w:p>
    <w:p w:rsidR="000C7FD2" w:rsidRPr="008C42E0" w:rsidRDefault="000C7FD2" w:rsidP="000C7FD2">
      <w:pPr>
        <w:pStyle w:val="Listaszerbekezds"/>
        <w:numPr>
          <w:ilvl w:val="0"/>
          <w:numId w:val="16"/>
        </w:numPr>
        <w:spacing w:before="120"/>
        <w:rPr>
          <w:rFonts w:asciiTheme="majorHAnsi" w:eastAsia="Cambria" w:hAnsiTheme="majorHAnsi" w:cs="Cambria"/>
          <w:bCs/>
        </w:rPr>
      </w:pPr>
      <w:r w:rsidRPr="008C42E0">
        <w:rPr>
          <w:rFonts w:asciiTheme="majorHAnsi" w:eastAsia="Cambria" w:hAnsiTheme="majorHAnsi" w:cs="Cambria"/>
          <w:bCs/>
        </w:rPr>
        <w:t xml:space="preserve">reálisan látja az éghajlatváltozás következményeit, ennek különböző megjelenési formáit és mértékét a </w:t>
      </w:r>
      <w:proofErr w:type="gramStart"/>
      <w:r w:rsidRPr="008C42E0">
        <w:rPr>
          <w:rFonts w:asciiTheme="majorHAnsi" w:eastAsia="Cambria" w:hAnsiTheme="majorHAnsi" w:cs="Cambria"/>
          <w:bCs/>
        </w:rPr>
        <w:t>Föld különböző</w:t>
      </w:r>
      <w:proofErr w:type="gramEnd"/>
      <w:r w:rsidRPr="008C42E0">
        <w:rPr>
          <w:rFonts w:asciiTheme="majorHAnsi" w:eastAsia="Cambria" w:hAnsiTheme="majorHAnsi" w:cs="Cambria"/>
          <w:bCs/>
        </w:rPr>
        <w:t xml:space="preserve"> pontjain, ismeri az alkalmazkodás lehetséges módjait</w:t>
      </w:r>
      <w:r>
        <w:rPr>
          <w:rFonts w:asciiTheme="majorHAnsi" w:eastAsia="Cambria" w:hAnsiTheme="majorHAnsi" w:cs="Cambria"/>
          <w:bCs/>
        </w:rPr>
        <w:t>;</w:t>
      </w:r>
    </w:p>
    <w:p w:rsidR="000C7FD2" w:rsidRPr="00874429" w:rsidRDefault="000C7FD2" w:rsidP="000C7FD2">
      <w:pPr>
        <w:pStyle w:val="Listaszerbekezds"/>
        <w:numPr>
          <w:ilvl w:val="0"/>
          <w:numId w:val="16"/>
        </w:numPr>
        <w:spacing w:before="120"/>
        <w:rPr>
          <w:rFonts w:asciiTheme="majorHAnsi" w:eastAsia="Cambria" w:hAnsiTheme="majorHAnsi" w:cs="Cambria"/>
          <w:bCs/>
        </w:rPr>
      </w:pPr>
      <w:r w:rsidRPr="00874429">
        <w:rPr>
          <w:rFonts w:asciiTheme="majorHAnsi" w:eastAsia="Cambria" w:hAnsiTheme="majorHAnsi" w:cs="Cambria"/>
          <w:bCs/>
        </w:rPr>
        <w:t>érti, hogy a már bekövetkezett, illetve a jövőben várható éghajlatváltozás kezelése egyszerre igényli a megelőzés, a csökkentés és az alkalmazkodás lehetőségeinek keresését;</w:t>
      </w:r>
    </w:p>
    <w:p w:rsidR="000C7FD2" w:rsidRPr="00874429" w:rsidRDefault="000C7FD2" w:rsidP="000C7FD2">
      <w:pPr>
        <w:pStyle w:val="Listaszerbekezds"/>
        <w:numPr>
          <w:ilvl w:val="0"/>
          <w:numId w:val="16"/>
        </w:numPr>
        <w:spacing w:before="120"/>
        <w:rPr>
          <w:rFonts w:asciiTheme="majorHAnsi" w:eastAsia="Cambria" w:hAnsiTheme="majorHAnsi" w:cs="Cambria"/>
          <w:bCs/>
        </w:rPr>
      </w:pPr>
      <w:r w:rsidRPr="00874429">
        <w:rPr>
          <w:rFonts w:asciiTheme="majorHAnsi" w:eastAsia="Cambria" w:hAnsiTheme="majorHAnsi" w:cs="Cambria"/>
          <w:bCs/>
        </w:rPr>
        <w:t xml:space="preserve">érti az éghajlat várható alakulását vizsgáló számítógépes klímamodellek működését, főbb elemeit, elfogadja, hogy ezek eredményei valószínűségi jellegűek; </w:t>
      </w:r>
    </w:p>
    <w:p w:rsidR="000C7FD2" w:rsidRPr="00874429" w:rsidRDefault="000C7FD2" w:rsidP="000C7FD2">
      <w:pPr>
        <w:pStyle w:val="Listaszerbekezds"/>
        <w:numPr>
          <w:ilvl w:val="0"/>
          <w:numId w:val="16"/>
        </w:numPr>
        <w:spacing w:before="120"/>
        <w:rPr>
          <w:rFonts w:asciiTheme="majorHAnsi" w:eastAsia="Cambria" w:hAnsiTheme="majorHAnsi" w:cs="Cambria"/>
          <w:bCs/>
        </w:rPr>
      </w:pPr>
      <w:r w:rsidRPr="00874429">
        <w:rPr>
          <w:rFonts w:asciiTheme="majorHAnsi" w:eastAsia="Cambria" w:hAnsiTheme="majorHAnsi" w:cs="Cambria"/>
          <w:bCs/>
        </w:rPr>
        <w:lastRenderedPageBreak/>
        <w:t>ismeri az éghajlatváltozás mérséklésére tett nemzetközi és hazai kezdeményezéseket, reálisan értékeli személyes szerepvállalási lehetőségeit a kérdésben</w:t>
      </w:r>
      <w:r>
        <w:rPr>
          <w:rFonts w:asciiTheme="majorHAnsi" w:eastAsia="Cambria" w:hAnsiTheme="majorHAnsi" w:cs="Cambria"/>
          <w:bCs/>
        </w:rPr>
        <w:t>.</w:t>
      </w:r>
    </w:p>
    <w:p w:rsidR="000C7FD2" w:rsidRDefault="000C7FD2" w:rsidP="000C7FD2">
      <w:pPr>
        <w:spacing w:after="0" w:line="288" w:lineRule="auto"/>
        <w:ind w:left="720" w:hanging="72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 és ismeretek</w:t>
      </w:r>
    </w:p>
    <w:p w:rsidR="000C7FD2" w:rsidRDefault="000C7FD2" w:rsidP="000C7FD2">
      <w:pPr>
        <w:numPr>
          <w:ilvl w:val="0"/>
          <w:numId w:val="3"/>
        </w:numPr>
        <w:spacing w:after="0" w:line="240" w:lineRule="auto"/>
        <w:ind w:left="357" w:hanging="357"/>
      </w:pPr>
      <w:r>
        <w:t xml:space="preserve">Az összefüggésekben való gondolkodás fejlesztése az éghajlatváltozás (természetes és antropogén) okainak értelmezése kapcsán </w:t>
      </w:r>
    </w:p>
    <w:p w:rsidR="000C7FD2" w:rsidRDefault="000C7FD2" w:rsidP="000C7FD2">
      <w:pPr>
        <w:numPr>
          <w:ilvl w:val="0"/>
          <w:numId w:val="3"/>
        </w:numPr>
        <w:spacing w:after="0" w:line="240" w:lineRule="auto"/>
        <w:ind w:left="357" w:hanging="357"/>
      </w:pPr>
      <w:r>
        <w:t>Összefüggések értelmezése, a környezettudatos szemlélet fejlesztése az éghajlatváltozás és az üvegházhatású gázok kibocsátásának összefüggése kapcsán</w:t>
      </w:r>
    </w:p>
    <w:p w:rsidR="000C7FD2" w:rsidRPr="005E7F0C" w:rsidRDefault="000C7FD2" w:rsidP="000C7FD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rPr>
          <w:color w:val="000000"/>
        </w:rPr>
      </w:pPr>
      <w:r>
        <w:rPr>
          <w:color w:val="000000"/>
        </w:rPr>
        <w:t>Információk keresése a múltban lezajlott klímaváltozásokról, ezek lehetséges okainak, a történelem alakulására gyakorolt hatásának elemzése</w:t>
      </w:r>
    </w:p>
    <w:p w:rsidR="000C7FD2" w:rsidRPr="005E7F0C" w:rsidRDefault="000C7FD2" w:rsidP="000C7FD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rPr>
          <w:color w:val="000000"/>
        </w:rPr>
      </w:pPr>
      <w:r>
        <w:t>A múltbeli és a jelenlegi éghajlatváltozás különböző földrajzi övekben mutatkozó</w:t>
      </w:r>
      <w:r w:rsidRPr="00923B06">
        <w:rPr>
          <w:color w:val="000000"/>
        </w:rPr>
        <w:t xml:space="preserve"> </w:t>
      </w:r>
      <w:r>
        <w:t>jeleinek azonosítása</w:t>
      </w:r>
    </w:p>
    <w:p w:rsidR="000C7FD2" w:rsidRDefault="000C7FD2" w:rsidP="000C7FD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rPr>
          <w:color w:val="000000"/>
        </w:rPr>
      </w:pPr>
      <w:r>
        <w:t>Az időjárás és az éghajlatváltozás előrejelzési módszereinek összehasonlítása, a valószínűségi gondolkodás fejlesztése,</w:t>
      </w:r>
      <w:r w:rsidRPr="00E75065">
        <w:t xml:space="preserve"> </w:t>
      </w:r>
      <w:r>
        <w:t>a nemzetközi tudományos összefogás szerepének értékelése</w:t>
      </w:r>
    </w:p>
    <w:p w:rsidR="000C7FD2" w:rsidRDefault="000C7FD2" w:rsidP="000C7FD2">
      <w:pPr>
        <w:numPr>
          <w:ilvl w:val="0"/>
          <w:numId w:val="3"/>
        </w:numPr>
        <w:spacing w:after="0" w:line="240" w:lineRule="auto"/>
        <w:ind w:left="357" w:hanging="357"/>
      </w:pPr>
      <w:r>
        <w:t xml:space="preserve">Az éghajlatváltozás társadalmi-gazdasági következményeinek (pl. energiafelhasználás, élelmiszer-termelés, vízhasználat, </w:t>
      </w:r>
      <w:proofErr w:type="spellStart"/>
      <w:r>
        <w:t>biodiverzitás</w:t>
      </w:r>
      <w:proofErr w:type="spellEnd"/>
      <w:r>
        <w:t>, turizmus, közlekedés, migráció, gazdasági károk) magyarázata</w:t>
      </w:r>
    </w:p>
    <w:p w:rsidR="000C7FD2" w:rsidRDefault="000C7FD2" w:rsidP="000C7FD2">
      <w:pPr>
        <w:numPr>
          <w:ilvl w:val="0"/>
          <w:numId w:val="3"/>
        </w:numPr>
        <w:spacing w:after="0" w:line="240" w:lineRule="auto"/>
        <w:ind w:left="357" w:hanging="357"/>
      </w:pPr>
      <w:r>
        <w:t>Az éghajlatváltozás Kárpát-medencében várható</w:t>
      </w:r>
      <w:r w:rsidRPr="00D159F7">
        <w:t xml:space="preserve"> </w:t>
      </w:r>
      <w:r>
        <w:t>következményeinek elemzése</w:t>
      </w:r>
    </w:p>
    <w:p w:rsidR="000C7FD2" w:rsidRDefault="000C7FD2" w:rsidP="000C7FD2">
      <w:pPr>
        <w:numPr>
          <w:ilvl w:val="0"/>
          <w:numId w:val="3"/>
        </w:numPr>
        <w:spacing w:after="0" w:line="240" w:lineRule="auto"/>
        <w:ind w:left="357" w:hanging="357"/>
      </w:pPr>
      <w:r>
        <w:t>Alkalmazkodás az éghajlatváltozáshoz – az egyén és a közösségek lehetőségei, az éghajlatváltozás megállítására irányuló nemzetközi összefogás szükségességének felismerése</w:t>
      </w:r>
    </w:p>
    <w:p w:rsidR="000C7FD2" w:rsidRDefault="000C7FD2" w:rsidP="000C7FD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rPr>
          <w:color w:val="000000"/>
        </w:rPr>
      </w:pPr>
      <w:r>
        <w:rPr>
          <w:color w:val="000000"/>
        </w:rPr>
        <w:t xml:space="preserve">A Föld globális </w:t>
      </w:r>
      <w:proofErr w:type="spellStart"/>
      <w:r>
        <w:rPr>
          <w:color w:val="000000"/>
        </w:rPr>
        <w:t>hőszállítási</w:t>
      </w:r>
      <w:proofErr w:type="spellEnd"/>
      <w:r>
        <w:rPr>
          <w:color w:val="000000"/>
        </w:rPr>
        <w:t xml:space="preserve"> rendszerei, szélrendszerek, tengeri áramlatok kialakulásának magyarázata, a Föld éghajlatának és időjárásának alakulásában játszott szerepük értékelése (pl. Golf-áramlat, </w:t>
      </w:r>
      <w:proofErr w:type="spellStart"/>
      <w:r>
        <w:rPr>
          <w:color w:val="000000"/>
        </w:rPr>
        <w:t>magaslégköri</w:t>
      </w:r>
      <w:proofErr w:type="spellEnd"/>
      <w:r>
        <w:rPr>
          <w:color w:val="000000"/>
        </w:rPr>
        <w:t xml:space="preserve"> futóáramlások, </w:t>
      </w:r>
      <w:proofErr w:type="gramStart"/>
      <w:r>
        <w:rPr>
          <w:color w:val="000000"/>
        </w:rPr>
        <w:t>El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Niño</w:t>
      </w:r>
      <w:proofErr w:type="spellEnd"/>
      <w:r>
        <w:rPr>
          <w:color w:val="000000"/>
        </w:rPr>
        <w:t xml:space="preserve">, La </w:t>
      </w:r>
      <w:proofErr w:type="spellStart"/>
      <w:r>
        <w:rPr>
          <w:color w:val="000000"/>
        </w:rPr>
        <w:t>Niña</w:t>
      </w:r>
      <w:proofErr w:type="spellEnd"/>
      <w:r>
        <w:rPr>
          <w:color w:val="000000"/>
        </w:rPr>
        <w:t xml:space="preserve"> jelenségek)</w:t>
      </w:r>
    </w:p>
    <w:p w:rsidR="000C7FD2" w:rsidRDefault="000C7FD2" w:rsidP="000C7FD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</w:pPr>
      <w:r>
        <w:rPr>
          <w:color w:val="000000"/>
        </w:rPr>
        <w:t>Az éghajlatváltozás életközösségekre gyakorolt hatásának elemzése, a természetes életközösségekben lejátszódó alkalmazkodási folyamatok példáinak megbeszélése</w:t>
      </w:r>
    </w:p>
    <w:p w:rsidR="000C7FD2" w:rsidRDefault="000C7FD2" w:rsidP="000C7FD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</w:pPr>
      <w:r>
        <w:rPr>
          <w:color w:val="000000"/>
        </w:rPr>
        <w:t>A térségünkben a klímaváltozás miatt terjedőben lévő fertőző betegségek főbb jellemzői (fertőzési források, átviteli módok, egyéni és közösségi védelem)</w:t>
      </w:r>
    </w:p>
    <w:p w:rsidR="000C7FD2" w:rsidRDefault="000C7FD2" w:rsidP="000C7FD2">
      <w:pPr>
        <w:numPr>
          <w:ilvl w:val="0"/>
          <w:numId w:val="3"/>
        </w:numPr>
        <w:spacing w:line="240" w:lineRule="auto"/>
        <w:ind w:left="357" w:hanging="357"/>
      </w:pPr>
      <w:r>
        <w:t>Mérséklés vagy alkalmazkodás: tudományos, társadalmi, gazdasági és kulturális válaszok keresése, elemzése</w:t>
      </w:r>
    </w:p>
    <w:p w:rsidR="000C7FD2" w:rsidRDefault="000C7FD2" w:rsidP="000C7FD2">
      <w:pPr>
        <w:spacing w:after="0" w:line="240" w:lineRule="auto"/>
        <w:rPr>
          <w:rFonts w:ascii="Cambria" w:eastAsia="Cambria" w:hAnsi="Cambria" w:cs="Cambria"/>
          <w:b/>
          <w:smallCaps/>
          <w:color w:val="0070C0"/>
        </w:rPr>
      </w:pPr>
    </w:p>
    <w:p w:rsidR="000C7FD2" w:rsidRDefault="000C7FD2" w:rsidP="000C7FD2">
      <w:pPr>
        <w:spacing w:after="0" w:line="240" w:lineRule="auto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Fogalmak </w:t>
      </w:r>
    </w:p>
    <w:p w:rsidR="000C7FD2" w:rsidRDefault="000C7FD2" w:rsidP="000C7FD2">
      <w:pPr>
        <w:spacing w:line="240" w:lineRule="auto"/>
        <w:rPr>
          <w:rFonts w:ascii="Cambria" w:eastAsia="Cambria" w:hAnsi="Cambria" w:cs="Cambria"/>
          <w:b/>
          <w:smallCaps/>
          <w:color w:val="0070C0"/>
        </w:rPr>
      </w:pPr>
      <w:proofErr w:type="gramStart"/>
      <w:r>
        <w:rPr>
          <w:color w:val="000000"/>
        </w:rPr>
        <w:t>poláris</w:t>
      </w:r>
      <w:proofErr w:type="gramEnd"/>
      <w:r>
        <w:rPr>
          <w:color w:val="000000"/>
        </w:rPr>
        <w:t xml:space="preserve"> cellák,</w:t>
      </w:r>
      <w:sdt>
        <w:sdtPr>
          <w:tag w:val="goog_rdk_4"/>
          <w:id w:val="267359338"/>
        </w:sdtPr>
        <w:sdtContent/>
      </w:sdt>
      <w:r>
        <w:rPr>
          <w:color w:val="000000"/>
        </w:rPr>
        <w:t xml:space="preserve"> légkörzés, tengeráramlás, üvegházhatás (ÜHG), éghajlatváltozás, középkori meleg időszak, kis jégkorszak,</w:t>
      </w:r>
      <w:r>
        <w:rPr>
          <w:rFonts w:ascii="Cambria" w:eastAsia="Cambria" w:hAnsi="Cambria" w:cs="Cambria"/>
          <w:b/>
          <w:smallCaps/>
          <w:color w:val="0070C0"/>
        </w:rPr>
        <w:t xml:space="preserve"> </w:t>
      </w:r>
      <w:r w:rsidRPr="005E7F0C">
        <w:rPr>
          <w:rFonts w:asciiTheme="majorHAnsi" w:eastAsia="Cambria" w:hAnsiTheme="majorHAnsi" w:cstheme="majorHAnsi"/>
          <w:bCs/>
        </w:rPr>
        <w:t>klímamodell</w:t>
      </w:r>
    </w:p>
    <w:p w:rsidR="000C7FD2" w:rsidRDefault="000C7FD2" w:rsidP="000C7FD2">
      <w:pPr>
        <w:spacing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Javasolt tevékenységek</w:t>
      </w:r>
    </w:p>
    <w:p w:rsidR="000C7FD2" w:rsidRDefault="000C7FD2" w:rsidP="000C7FD2">
      <w:pPr>
        <w:numPr>
          <w:ilvl w:val="0"/>
          <w:numId w:val="3"/>
        </w:numPr>
        <w:spacing w:after="0" w:line="240" w:lineRule="auto"/>
        <w:ind w:left="357" w:hanging="357"/>
      </w:pPr>
      <w:r>
        <w:t>Az éghajlati rendszer elemeit, azok összefüggését, a benne zajló energiaáramlást bemutató ábrák elemzése, rajzolása csoportmunkában</w:t>
      </w:r>
    </w:p>
    <w:p w:rsidR="000C7FD2" w:rsidRDefault="000C7FD2" w:rsidP="000C7FD2">
      <w:pPr>
        <w:numPr>
          <w:ilvl w:val="0"/>
          <w:numId w:val="3"/>
        </w:numPr>
        <w:spacing w:after="0" w:line="240" w:lineRule="auto"/>
        <w:ind w:left="357" w:hanging="357"/>
      </w:pPr>
      <w:r>
        <w:t>Az emberi tevékenység éghajlatra gyakorolt hatásának, következményeinek bemutatása és rendszerezése adatok, bizonyítékok alapján</w:t>
      </w:r>
    </w:p>
    <w:p w:rsidR="000C7FD2" w:rsidRDefault="000C7FD2" w:rsidP="000C7FD2">
      <w:pPr>
        <w:numPr>
          <w:ilvl w:val="0"/>
          <w:numId w:val="3"/>
        </w:numPr>
        <w:spacing w:after="0" w:line="240" w:lineRule="auto"/>
        <w:ind w:left="357" w:hanging="357"/>
      </w:pPr>
      <w:r>
        <w:t>Az utolsó jégkorszakot követő éghajlatváltozások bizonyítékainak értelmezése ábrák, szemelvények alapján</w:t>
      </w:r>
    </w:p>
    <w:p w:rsidR="000C7FD2" w:rsidRDefault="000C7FD2" w:rsidP="000C7FD2">
      <w:pPr>
        <w:numPr>
          <w:ilvl w:val="0"/>
          <w:numId w:val="3"/>
        </w:numPr>
        <w:spacing w:after="0" w:line="240" w:lineRule="auto"/>
        <w:ind w:left="357" w:hanging="357"/>
      </w:pPr>
      <w:r>
        <w:t xml:space="preserve">A Föld legsebezhetőbb helyein bekövetkező problémák összegyűjtése (pl. tengerszint-emelkedés, </w:t>
      </w:r>
      <w:proofErr w:type="spellStart"/>
      <w:r>
        <w:t>elsivatagosodás</w:t>
      </w:r>
      <w:proofErr w:type="spellEnd"/>
      <w:r>
        <w:t>, jégolvadás), előfordulásuk ábrázolása térképen</w:t>
      </w:r>
    </w:p>
    <w:p w:rsidR="000C7FD2" w:rsidRDefault="000C7FD2" w:rsidP="000C7FD2">
      <w:pPr>
        <w:numPr>
          <w:ilvl w:val="0"/>
          <w:numId w:val="3"/>
        </w:numPr>
        <w:spacing w:after="0" w:line="240" w:lineRule="auto"/>
        <w:ind w:left="357" w:hanging="357"/>
      </w:pPr>
      <w:r>
        <w:t>Adatgyűjtés és vita az üvegházgázok kibocsátásának okairól, a kibocsátás csökkentésének lehetőségeiről</w:t>
      </w:r>
    </w:p>
    <w:p w:rsidR="000C7FD2" w:rsidRDefault="000C7FD2" w:rsidP="000C7FD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</w:pPr>
      <w:r>
        <w:rPr>
          <w:color w:val="000000"/>
        </w:rPr>
        <w:t>Információgyűjtés a légköri összetétel és az éghajlat kapcsolatáról a földtörténeti és történelmi korokból</w:t>
      </w:r>
    </w:p>
    <w:p w:rsidR="000C7FD2" w:rsidRDefault="000C7FD2" w:rsidP="000C7FD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</w:pPr>
      <w:r>
        <w:rPr>
          <w:color w:val="000000"/>
        </w:rPr>
        <w:t>A klímaváltozással kapcsolatos aktuális híradások (újságcikkek, digitális hírportálok cikkei, médiatartalmak) keresése</w:t>
      </w:r>
    </w:p>
    <w:p w:rsidR="000C7FD2" w:rsidRDefault="000C7FD2" w:rsidP="000C7FD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</w:pPr>
      <w:r>
        <w:rPr>
          <w:color w:val="000000"/>
        </w:rPr>
        <w:t>A számítógépes klímamodellek természeti összetevőinek (alrendszereinek) azonosítása, a növekvő összetettség felismerése</w:t>
      </w:r>
    </w:p>
    <w:p w:rsidR="000C7FD2" w:rsidRDefault="000C7FD2" w:rsidP="000C7FD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</w:pPr>
      <w:r>
        <w:t xml:space="preserve">Az éghajlati szimulációkban alkalmazott társadalmi, gazdasági forgatókönyvek összehasonlítása </w:t>
      </w:r>
    </w:p>
    <w:p w:rsidR="000C7FD2" w:rsidRDefault="000C7FD2" w:rsidP="000C7FD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</w:pPr>
      <w:r>
        <w:rPr>
          <w:color w:val="000000"/>
        </w:rPr>
        <w:lastRenderedPageBreak/>
        <w:t>Beszélgetés a klímaváltozás következményeiről és az alkalmazkodás lehetséges módjairól az egyén és a társadalom szintjén</w:t>
      </w:r>
    </w:p>
    <w:p w:rsidR="000C7FD2" w:rsidRDefault="000C7FD2" w:rsidP="000C7FD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rPr>
          <w:color w:val="000000"/>
        </w:rPr>
      </w:pPr>
      <w:r>
        <w:rPr>
          <w:color w:val="000000"/>
        </w:rPr>
        <w:t>Időjárási szélsőségek a múltban, anyaggyűjtés az interneten</w:t>
      </w:r>
    </w:p>
    <w:p w:rsidR="000C7FD2" w:rsidRDefault="000C7FD2" w:rsidP="000C7FD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rPr>
          <w:color w:val="000000"/>
        </w:rPr>
      </w:pPr>
      <w:r>
        <w:rPr>
          <w:color w:val="000000"/>
        </w:rPr>
        <w:t>Történelmi események és klímaváltozási adatok párhuzamba állítása (pl. az európai ember átlagmagassága és az átlagos hőmérséklet kapcsolata) csoportmunkában</w:t>
      </w:r>
    </w:p>
    <w:p w:rsidR="000C7FD2" w:rsidRDefault="000C7FD2" w:rsidP="000C7FD2">
      <w:pPr>
        <w:spacing w:before="480" w:after="0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Témakör:</w:t>
      </w:r>
      <w:r>
        <w:rPr>
          <w:rFonts w:ascii="Cambria" w:eastAsia="Cambria" w:hAnsi="Cambria" w:cs="Cambria"/>
          <w:b/>
          <w:color w:val="2E74B5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color w:val="000000"/>
          <w:sz w:val="24"/>
          <w:szCs w:val="24"/>
        </w:rPr>
        <w:t>Az élővilág sokszínűsége</w:t>
      </w:r>
    </w:p>
    <w:p w:rsidR="000C7FD2" w:rsidRDefault="000C7FD2" w:rsidP="000C7FD2">
      <w:pPr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 </w:t>
      </w:r>
      <w:proofErr w:type="gramStart"/>
      <w:r>
        <w:rPr>
          <w:rFonts w:ascii="Cambria" w:eastAsia="Cambria" w:hAnsi="Cambria" w:cs="Cambria"/>
          <w:b/>
          <w:smallCaps/>
          <w:color w:val="0070C0"/>
        </w:rPr>
        <w:t>óraszám</w:t>
      </w:r>
      <w:proofErr w:type="gramEnd"/>
      <w:r>
        <w:rPr>
          <w:rFonts w:ascii="Cambria" w:eastAsia="Cambria" w:hAnsi="Cambria" w:cs="Cambria"/>
          <w:b/>
          <w:smallCaps/>
          <w:color w:val="0070C0"/>
        </w:rPr>
        <w:t xml:space="preserve">: </w:t>
      </w:r>
      <w:r>
        <w:rPr>
          <w:rFonts w:ascii="Cambria" w:eastAsia="Cambria" w:hAnsi="Cambria" w:cs="Cambria"/>
          <w:b/>
          <w:smallCaps/>
        </w:rPr>
        <w:t>10</w:t>
      </w:r>
      <w:r>
        <w:rPr>
          <w:rFonts w:ascii="Cambria" w:eastAsia="Cambria" w:hAnsi="Cambria" w:cs="Cambria"/>
          <w:b/>
        </w:rPr>
        <w:t xml:space="preserve"> óra</w:t>
      </w:r>
    </w:p>
    <w:p w:rsidR="000C7FD2" w:rsidRPr="00582E4E" w:rsidRDefault="000C7FD2" w:rsidP="000C7FD2">
      <w:pPr>
        <w:pStyle w:val="Cmsor3"/>
        <w:spacing w:before="0" w:after="0"/>
        <w:rPr>
          <w:smallCaps/>
        </w:rPr>
      </w:pPr>
      <w:r w:rsidRPr="00582E4E">
        <w:rPr>
          <w:smallCaps/>
        </w:rPr>
        <w:t>Tanulási eredmények</w:t>
      </w:r>
    </w:p>
    <w:p w:rsidR="000C7FD2" w:rsidRPr="00FA3C4A" w:rsidRDefault="000C7FD2" w:rsidP="000C7FD2">
      <w:pPr>
        <w:spacing w:after="0"/>
        <w:rPr>
          <w:rStyle w:val="Kiemels"/>
        </w:rPr>
      </w:pPr>
      <w:r w:rsidRPr="00FA3C4A">
        <w:rPr>
          <w:rStyle w:val="Kiemels"/>
        </w:rPr>
        <w:t>A témakör tanulása hozzájárul ahhoz, hogy a tanuló a nevelési-oktatási szakasz végére:</w:t>
      </w:r>
    </w:p>
    <w:p w:rsidR="000C7FD2" w:rsidRDefault="000C7FD2" w:rsidP="000C7FD2">
      <w:pPr>
        <w:pStyle w:val="Listaszerbekezds"/>
        <w:numPr>
          <w:ilvl w:val="0"/>
          <w:numId w:val="11"/>
        </w:numPr>
        <w:spacing w:after="0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elmélyültebb tudással, megnövekedett érdeklődéssel és felelősséggel fordul az élővilág sokszínűsége felé, felfedezi az ebben rejlő esztétikai szépséget, növekszik az érzelmi gazdagsága, belső harmóniája;</w:t>
      </w:r>
    </w:p>
    <w:p w:rsidR="000C7FD2" w:rsidRDefault="000C7FD2" w:rsidP="000C7FD2">
      <w:pPr>
        <w:pStyle w:val="Listaszerbekezds"/>
        <w:numPr>
          <w:ilvl w:val="0"/>
          <w:numId w:val="11"/>
        </w:numPr>
        <w:ind w:left="357" w:hanging="357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komplexebb képet alkot az ember és az élő természet kapcsolatáról, tényekre alapozottan, mérlegelő gondolkodással értékeli az erről szóló híreket, környezetében megfigyelt jelenségeket.</w:t>
      </w:r>
    </w:p>
    <w:p w:rsidR="000C7FD2" w:rsidRPr="00FA3C4A" w:rsidRDefault="000C7FD2" w:rsidP="000C7FD2">
      <w:pPr>
        <w:spacing w:after="0"/>
        <w:rPr>
          <w:rStyle w:val="Kiemels"/>
        </w:rPr>
      </w:pPr>
      <w:r w:rsidRPr="00FA3C4A">
        <w:rPr>
          <w:rStyle w:val="Kiemels"/>
        </w:rPr>
        <w:t>A témakör tanulása eredményeként a tanuló:</w:t>
      </w:r>
    </w:p>
    <w:p w:rsidR="000C7FD2" w:rsidRPr="00874429" w:rsidRDefault="000C7FD2" w:rsidP="000C7FD2">
      <w:pPr>
        <w:pStyle w:val="Listaszerbekezds"/>
        <w:numPr>
          <w:ilvl w:val="0"/>
          <w:numId w:val="11"/>
        </w:numPr>
        <w:spacing w:after="0"/>
        <w:rPr>
          <w:rFonts w:asciiTheme="majorHAnsi" w:eastAsia="Cambria" w:hAnsiTheme="majorHAnsi" w:cstheme="majorHAnsi"/>
          <w:bCs/>
        </w:rPr>
      </w:pPr>
      <w:r w:rsidRPr="00874429">
        <w:rPr>
          <w:rFonts w:asciiTheme="majorHAnsi" w:eastAsia="Cambria" w:hAnsiTheme="majorHAnsi" w:cstheme="majorHAnsi"/>
          <w:bCs/>
        </w:rPr>
        <w:t xml:space="preserve">képeken, filmeken, leírásokban és saját megfigyelései során felismeri a Föld nagy </w:t>
      </w:r>
      <w:proofErr w:type="spellStart"/>
      <w:r w:rsidRPr="00874429">
        <w:rPr>
          <w:rFonts w:asciiTheme="majorHAnsi" w:eastAsia="Cambria" w:hAnsiTheme="majorHAnsi" w:cstheme="majorHAnsi"/>
          <w:bCs/>
        </w:rPr>
        <w:t>biomjait</w:t>
      </w:r>
      <w:proofErr w:type="spellEnd"/>
      <w:r w:rsidRPr="00874429">
        <w:rPr>
          <w:rFonts w:asciiTheme="majorHAnsi" w:eastAsia="Cambria" w:hAnsiTheme="majorHAnsi" w:cstheme="majorHAnsi"/>
          <w:bCs/>
        </w:rPr>
        <w:t>, ismeri ezek elhelyezkedését a Földön, a területük gazdasági és társadalmi helyzetét összefüggésbe hozza a várható jövőjükkel;</w:t>
      </w:r>
    </w:p>
    <w:p w:rsidR="000C7FD2" w:rsidRPr="00874429" w:rsidRDefault="000C7FD2" w:rsidP="000C7FD2">
      <w:pPr>
        <w:pStyle w:val="Listaszerbekezds"/>
        <w:numPr>
          <w:ilvl w:val="0"/>
          <w:numId w:val="11"/>
        </w:numPr>
        <w:spacing w:before="120"/>
        <w:rPr>
          <w:rFonts w:asciiTheme="majorHAnsi" w:eastAsia="Cambria" w:hAnsiTheme="majorHAnsi" w:cs="Cambria"/>
          <w:bCs/>
        </w:rPr>
      </w:pPr>
      <w:r w:rsidRPr="00874429">
        <w:rPr>
          <w:rFonts w:asciiTheme="majorHAnsi" w:eastAsia="Cambria" w:hAnsiTheme="majorHAnsi" w:cs="Cambria"/>
          <w:bCs/>
        </w:rPr>
        <w:t>konkrét példákkal támasztja alá az éghajlatváltozásnak az élővilágra gyakorolt hatását;</w:t>
      </w:r>
    </w:p>
    <w:p w:rsidR="000C7FD2" w:rsidRPr="00874429" w:rsidRDefault="000C7FD2" w:rsidP="000C7FD2">
      <w:pPr>
        <w:pStyle w:val="Listaszerbekezds"/>
        <w:numPr>
          <w:ilvl w:val="0"/>
          <w:numId w:val="11"/>
        </w:numPr>
        <w:spacing w:after="0"/>
        <w:rPr>
          <w:rFonts w:asciiTheme="majorHAnsi" w:eastAsia="Cambria" w:hAnsiTheme="majorHAnsi" w:cstheme="majorHAnsi"/>
          <w:bCs/>
        </w:rPr>
      </w:pPr>
      <w:r w:rsidRPr="00874429">
        <w:rPr>
          <w:rFonts w:asciiTheme="majorHAnsi" w:eastAsia="Cambria" w:hAnsiTheme="majorHAnsi" w:cstheme="majorHAnsi"/>
          <w:bCs/>
        </w:rPr>
        <w:t>tudatosabban figyeli a lakókörnyezetében élő növény- és állatvilágot, ismeri ezek védettségi helyzetét, igyekszik megőrizni a természeti értékeket;</w:t>
      </w:r>
    </w:p>
    <w:p w:rsidR="000C7FD2" w:rsidRPr="00874429" w:rsidRDefault="000C7FD2" w:rsidP="000C7FD2">
      <w:pPr>
        <w:pStyle w:val="Listaszerbekezds"/>
        <w:numPr>
          <w:ilvl w:val="0"/>
          <w:numId w:val="11"/>
        </w:numPr>
        <w:spacing w:after="0"/>
        <w:rPr>
          <w:rFonts w:asciiTheme="majorHAnsi" w:eastAsia="Cambria" w:hAnsiTheme="majorHAnsi" w:cstheme="majorHAnsi"/>
          <w:bCs/>
        </w:rPr>
      </w:pPr>
      <w:r w:rsidRPr="00874429">
        <w:rPr>
          <w:rFonts w:asciiTheme="majorHAnsi" w:eastAsia="Cambria" w:hAnsiTheme="majorHAnsi" w:cstheme="majorHAnsi"/>
          <w:bCs/>
        </w:rPr>
        <w:t>érti a környezeti minőséget jellemző főbb adatok jelentőségét, ismeri a levegő, a vizek és a talaj legfontosabb minőségjelzőit, ezek alapján következtet az élővilágra gyakorolt hatásukra;</w:t>
      </w:r>
    </w:p>
    <w:p w:rsidR="000C7FD2" w:rsidRPr="00874429" w:rsidRDefault="000C7FD2" w:rsidP="000C7FD2">
      <w:pPr>
        <w:pStyle w:val="Listaszerbekezds"/>
        <w:numPr>
          <w:ilvl w:val="0"/>
          <w:numId w:val="11"/>
        </w:numPr>
        <w:ind w:left="357" w:hanging="357"/>
        <w:rPr>
          <w:rFonts w:asciiTheme="majorHAnsi" w:eastAsia="Cambria" w:hAnsiTheme="majorHAnsi" w:cstheme="majorHAnsi"/>
          <w:bCs/>
        </w:rPr>
      </w:pPr>
      <w:r w:rsidRPr="00874429">
        <w:rPr>
          <w:rFonts w:asciiTheme="majorHAnsi" w:eastAsia="Cambria" w:hAnsiTheme="majorHAnsi" w:cstheme="majorHAnsi"/>
          <w:bCs/>
        </w:rPr>
        <w:t>kommunikációjában megfelelően használ természetvédelemmel kapcsolatos szakkifejezéseket (pl</w:t>
      </w:r>
      <w:r>
        <w:rPr>
          <w:rFonts w:asciiTheme="majorHAnsi" w:eastAsia="Cambria" w:hAnsiTheme="majorHAnsi" w:cstheme="majorHAnsi"/>
          <w:bCs/>
        </w:rPr>
        <w:t>.</w:t>
      </w:r>
      <w:r w:rsidRPr="00874429">
        <w:rPr>
          <w:rFonts w:asciiTheme="majorHAnsi" w:eastAsia="Cambria" w:hAnsiTheme="majorHAnsi" w:cstheme="majorHAnsi"/>
          <w:bCs/>
        </w:rPr>
        <w:t xml:space="preserve"> </w:t>
      </w:r>
      <w:proofErr w:type="spellStart"/>
      <w:r w:rsidRPr="00874429">
        <w:rPr>
          <w:rFonts w:asciiTheme="majorHAnsi" w:eastAsia="Cambria" w:hAnsiTheme="majorHAnsi" w:cstheme="majorHAnsi"/>
          <w:bCs/>
        </w:rPr>
        <w:t>biodiverzitás</w:t>
      </w:r>
      <w:proofErr w:type="spellEnd"/>
      <w:r w:rsidRPr="00874429">
        <w:rPr>
          <w:rFonts w:asciiTheme="majorHAnsi" w:eastAsia="Cambria" w:hAnsiTheme="majorHAnsi" w:cstheme="majorHAnsi"/>
          <w:bCs/>
        </w:rPr>
        <w:t xml:space="preserve">, ökológiai egyensúly, </w:t>
      </w:r>
      <w:proofErr w:type="spellStart"/>
      <w:r w:rsidRPr="00874429">
        <w:rPr>
          <w:rFonts w:asciiTheme="majorHAnsi" w:eastAsia="Cambria" w:hAnsiTheme="majorHAnsi" w:cstheme="majorHAnsi"/>
          <w:bCs/>
        </w:rPr>
        <w:t>invazív</w:t>
      </w:r>
      <w:proofErr w:type="spellEnd"/>
      <w:r w:rsidRPr="00874429">
        <w:rPr>
          <w:rFonts w:asciiTheme="majorHAnsi" w:eastAsia="Cambria" w:hAnsiTheme="majorHAnsi" w:cstheme="majorHAnsi"/>
          <w:bCs/>
        </w:rPr>
        <w:t xml:space="preserve"> faj…), környezeti kérdésekben vállalja a vitát, tényekre alapozottan érvel.</w:t>
      </w:r>
    </w:p>
    <w:p w:rsidR="000C7FD2" w:rsidRDefault="000C7FD2" w:rsidP="000C7FD2">
      <w:pPr>
        <w:spacing w:after="0" w:line="288" w:lineRule="auto"/>
        <w:ind w:left="720" w:hanging="72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 és ismeretek</w:t>
      </w:r>
    </w:p>
    <w:p w:rsidR="000C7FD2" w:rsidRDefault="000C7FD2" w:rsidP="000C7F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Az éghajlati jellemzők és a </w:t>
      </w:r>
      <w:proofErr w:type="spellStart"/>
      <w:r>
        <w:rPr>
          <w:color w:val="000000"/>
        </w:rPr>
        <w:t>biomok</w:t>
      </w:r>
      <w:proofErr w:type="spellEnd"/>
      <w:r>
        <w:rPr>
          <w:color w:val="000000"/>
        </w:rPr>
        <w:t xml:space="preserve"> növény- és állatvilága közötti összefüggések vizsgálata néhány tipikus szárazföldi életközösségben (pl. sarkvidék, tundra, tajga, szavanna, sivatag, esőerdő, lomberdő)</w:t>
      </w:r>
    </w:p>
    <w:p w:rsidR="000C7FD2" w:rsidRDefault="000C7FD2" w:rsidP="000C7F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 tengerek élővilágának jellemzése, tipikus élőhelyek, érdekes fajok, populációk közötti kapcsolatok bemutatása</w:t>
      </w:r>
    </w:p>
    <w:p w:rsidR="000C7FD2" w:rsidRDefault="000C7FD2" w:rsidP="000C7F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 vizek minőségére vonatkozó állapotjelzők, vizsgálati adatok elemzése, a vízminőség életközösségekre gyakorolt hatásának elemzése, következtetések megfogalmazása</w:t>
      </w:r>
    </w:p>
    <w:p w:rsidR="000C7FD2" w:rsidRDefault="000C7FD2" w:rsidP="000C7F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A lakóhely/iskola környezetét jellemző abiotikus tényezők és az ott előforduló élővilág megfigyelése, kapcsolatuk sokoldalú elemzése </w:t>
      </w:r>
    </w:p>
    <w:p w:rsidR="000C7FD2" w:rsidRDefault="000C7FD2" w:rsidP="000C7F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 városi környezet sajátos élőhelyeinek azonosítása, néhány városlakó állatfaj megfigyelése, a kertes övezetek és közparkok néhány jellegzetes növénycsoportjának, állatfajának felismerése</w:t>
      </w:r>
    </w:p>
    <w:p w:rsidR="000C7FD2" w:rsidRDefault="000C7FD2" w:rsidP="000C7F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A bioszféra szintű kapcsolódások néhány példájának megbeszélése (pl. fajok vándorlása, szaharai </w:t>
      </w:r>
      <w:proofErr w:type="gramStart"/>
      <w:r>
        <w:rPr>
          <w:color w:val="000000"/>
        </w:rPr>
        <w:t>por termékenyítő</w:t>
      </w:r>
      <w:proofErr w:type="gramEnd"/>
      <w:r>
        <w:rPr>
          <w:color w:val="000000"/>
        </w:rPr>
        <w:t xml:space="preserve"> hatása, tengeri madarak szerepe), az egyensúly jelentésének és jelentőségének megbeszélése</w:t>
      </w:r>
    </w:p>
    <w:p w:rsidR="000C7FD2" w:rsidRDefault="000C7FD2" w:rsidP="000C7F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A Gaia-elmélet főbb gondolatainak megbeszélése, jelentőségének értékelése </w:t>
      </w:r>
    </w:p>
    <w:p w:rsidR="000C7FD2" w:rsidRDefault="000C7FD2" w:rsidP="000C7FD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lastRenderedPageBreak/>
        <w:t xml:space="preserve">A közelmúltban és a jelenben végbemenő, az emberi tevékenységgel közvetlen vagy közvetett módon kapcsolatba hozható </w:t>
      </w:r>
      <w:proofErr w:type="spellStart"/>
      <w:r>
        <w:rPr>
          <w:color w:val="000000"/>
        </w:rPr>
        <w:t>biodiverzitás-csökkenés</w:t>
      </w:r>
      <w:proofErr w:type="spellEnd"/>
      <w:r>
        <w:rPr>
          <w:color w:val="000000"/>
        </w:rPr>
        <w:t xml:space="preserve"> lehetséges okainak és várható következményeinek feltárása, a negatív hatások csökkentésének, illetve az alkalmazkodás lehetőségeinek keresése, példáinak bemutatása</w:t>
      </w:r>
    </w:p>
    <w:p w:rsidR="000C7FD2" w:rsidRDefault="000C7FD2" w:rsidP="000C7FD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Idegenhonos fajok gyakoribbá váló megjelenésének, az </w:t>
      </w:r>
      <w:proofErr w:type="spellStart"/>
      <w:r>
        <w:rPr>
          <w:color w:val="000000"/>
        </w:rPr>
        <w:t>invazív</w:t>
      </w:r>
      <w:proofErr w:type="spellEnd"/>
      <w:r>
        <w:rPr>
          <w:color w:val="000000"/>
        </w:rPr>
        <w:t xml:space="preserve"> jellegű terjedés okainak vizsgálata </w:t>
      </w:r>
    </w:p>
    <w:p w:rsidR="000C7FD2" w:rsidRDefault="000C7FD2" w:rsidP="000C7FD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rPr>
          <w:color w:val="000000"/>
          <w:sz w:val="24"/>
          <w:szCs w:val="24"/>
        </w:rPr>
      </w:pPr>
      <w:r>
        <w:rPr>
          <w:color w:val="000000"/>
        </w:rPr>
        <w:t>A környezet- és természetvédelem feladatainak, tevékenységének konkrét példák alapján való elemzése</w:t>
      </w:r>
    </w:p>
    <w:p w:rsidR="000C7FD2" w:rsidRDefault="000C7FD2" w:rsidP="000C7FD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rPr>
          <w:color w:val="000000"/>
        </w:rPr>
      </w:pPr>
      <w:r>
        <w:rPr>
          <w:color w:val="000000"/>
        </w:rPr>
        <w:t>Az aktív és a passzív környezet- és természetvédelem összehasonlítása</w:t>
      </w:r>
    </w:p>
    <w:p w:rsidR="000C7FD2" w:rsidRDefault="000C7FD2" w:rsidP="000C7FD2">
      <w:pPr>
        <w:spacing w:before="120" w:after="0" w:line="240" w:lineRule="auto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Fogalmak </w:t>
      </w:r>
    </w:p>
    <w:p w:rsidR="000C7FD2" w:rsidRDefault="000C7FD2" w:rsidP="000C7FD2">
      <w:proofErr w:type="gramStart"/>
      <w:r>
        <w:t>bioszféra</w:t>
      </w:r>
      <w:proofErr w:type="gramEnd"/>
      <w:r>
        <w:t xml:space="preserve">, </w:t>
      </w:r>
      <w:proofErr w:type="spellStart"/>
      <w:r>
        <w:t>biodiverzitás</w:t>
      </w:r>
      <w:proofErr w:type="spellEnd"/>
      <w:r>
        <w:t xml:space="preserve">, </w:t>
      </w:r>
      <w:proofErr w:type="spellStart"/>
      <w:r>
        <w:rPr>
          <w:color w:val="000000"/>
        </w:rPr>
        <w:t>biotikus</w:t>
      </w:r>
      <w:proofErr w:type="spellEnd"/>
      <w:r>
        <w:rPr>
          <w:color w:val="000000"/>
        </w:rPr>
        <w:t xml:space="preserve"> és abiotikus környezeti tényezők,</w:t>
      </w:r>
      <w:r>
        <w:t xml:space="preserve"> mikroklíma, vízminőség, talajminőség, levegőminőség, alkalmazkodás, természetvédelem, környezetvédelem</w:t>
      </w:r>
    </w:p>
    <w:p w:rsidR="000C7FD2" w:rsidRDefault="000C7FD2" w:rsidP="000C7FD2">
      <w:pPr>
        <w:spacing w:before="120" w:after="0" w:line="240" w:lineRule="auto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 </w:t>
      </w:r>
      <w:proofErr w:type="gramStart"/>
      <w:r>
        <w:rPr>
          <w:rFonts w:ascii="Cambria" w:eastAsia="Cambria" w:hAnsi="Cambria" w:cs="Cambria"/>
          <w:b/>
          <w:smallCaps/>
          <w:color w:val="0070C0"/>
        </w:rPr>
        <w:t>tevékenységek</w:t>
      </w:r>
      <w:proofErr w:type="gramEnd"/>
    </w:p>
    <w:p w:rsidR="000C7FD2" w:rsidRDefault="000C7FD2" w:rsidP="000C7FD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Egy érdekes életközösséget bemutató kiselőadás készítése és bemutatása csoportmunkában</w:t>
      </w:r>
    </w:p>
    <w:p w:rsidR="000C7FD2" w:rsidRDefault="000C7FD2" w:rsidP="000C7FD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Természetfilmek megnézése, a látottak alapján az életközösségeket bemutató jegyzetek, fogalmi térképek készítése, táplálkozási piramis rajzolása</w:t>
      </w:r>
    </w:p>
    <w:p w:rsidR="000C7FD2" w:rsidRDefault="000C7FD2" w:rsidP="000C7FD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Kirándulásokon, családi utazásokon készült természetfotók bemutatása, a biológiai ismeretek alapján történő megbeszélése</w:t>
      </w:r>
    </w:p>
    <w:p w:rsidR="000C7FD2" w:rsidRDefault="000C7FD2" w:rsidP="000C7FD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Az élővilág állapotát bemutató műholdfelvételek keresése, a változásra utaló jelek megbeszélése (pl. amazonasi erdőirtás, erdőtüzek, sivatagok terjedése)</w:t>
      </w:r>
    </w:p>
    <w:p w:rsidR="000C7FD2" w:rsidRPr="005E7F0C" w:rsidRDefault="000C7FD2" w:rsidP="000C7FD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Természetfotók, tájleírások, művészeti ábrázolások keresése, készítése, az élmények megbeszélése</w:t>
      </w:r>
    </w:p>
    <w:p w:rsidR="000C7FD2" w:rsidRDefault="000C7FD2" w:rsidP="000C7FD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015274">
        <w:rPr>
          <w:color w:val="000000"/>
        </w:rPr>
        <w:t xml:space="preserve">Az életközösségek biológiai egyensúlyát veszélyeztető </w:t>
      </w:r>
      <w:proofErr w:type="spellStart"/>
      <w:r w:rsidRPr="00015274">
        <w:rPr>
          <w:color w:val="000000"/>
        </w:rPr>
        <w:t>biodiverzitás-csökkenés</w:t>
      </w:r>
      <w:proofErr w:type="spellEnd"/>
      <w:r w:rsidRPr="00015274">
        <w:rPr>
          <w:color w:val="000000"/>
        </w:rPr>
        <w:t xml:space="preserve"> (pl. tarvágásos erdőgazdálkodás), illetve az azt helyreállító természetvédelmi beavatkozási lehetőségek megvitatása esettanulmányok, filmek alapján </w:t>
      </w:r>
      <w:proofErr w:type="gramStart"/>
      <w:r w:rsidRPr="00015274">
        <w:rPr>
          <w:color w:val="000000"/>
        </w:rPr>
        <w:t>A</w:t>
      </w:r>
      <w:proofErr w:type="gramEnd"/>
      <w:r w:rsidRPr="00015274">
        <w:rPr>
          <w:color w:val="000000"/>
        </w:rPr>
        <w:t xml:space="preserve"> fajok sokféleségének megőrzése mellett érvelő, fotókkal, videókkal, grafikonokkal illusztrált bemutató összeállítása, projektmunka elkészítése</w:t>
      </w:r>
    </w:p>
    <w:p w:rsidR="000C7FD2" w:rsidRDefault="000C7FD2" w:rsidP="000C7FD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Forráskutatás az élőlények kipusztulásának okairól, a Vörös könyv elemzése</w:t>
      </w:r>
    </w:p>
    <w:p w:rsidR="000C7FD2" w:rsidRPr="0071117A" w:rsidRDefault="000C7FD2" w:rsidP="000C7FD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5E0D0D">
        <w:rPr>
          <w:color w:val="000000"/>
        </w:rPr>
        <w:t xml:space="preserve">Természetfilmek </w:t>
      </w:r>
      <w:proofErr w:type="gramStart"/>
      <w:r w:rsidRPr="005E0D0D">
        <w:rPr>
          <w:color w:val="000000"/>
        </w:rPr>
        <w:t>elemzése  filmnapló</w:t>
      </w:r>
      <w:proofErr w:type="gramEnd"/>
      <w:r w:rsidRPr="005E0D0D">
        <w:rPr>
          <w:color w:val="000000"/>
        </w:rPr>
        <w:t xml:space="preserve"> készítése és bemutatása</w:t>
      </w:r>
    </w:p>
    <w:p w:rsidR="000C7FD2" w:rsidRDefault="000C7FD2" w:rsidP="000C7FD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5E0D0D">
        <w:rPr>
          <w:color w:val="000000"/>
        </w:rPr>
        <w:t xml:space="preserve">Plakát tervezése </w:t>
      </w:r>
      <w:r>
        <w:rPr>
          <w:color w:val="000000"/>
        </w:rPr>
        <w:t>„</w:t>
      </w:r>
      <w:proofErr w:type="gramStart"/>
      <w:r w:rsidRPr="005E0D0D">
        <w:rPr>
          <w:color w:val="000000"/>
        </w:rPr>
        <w:t>A</w:t>
      </w:r>
      <w:proofErr w:type="gramEnd"/>
      <w:r w:rsidRPr="005E0D0D">
        <w:rPr>
          <w:color w:val="000000"/>
        </w:rPr>
        <w:t xml:space="preserve"> Föld és az élet megóvása</w:t>
      </w:r>
      <w:r>
        <w:rPr>
          <w:color w:val="000000"/>
        </w:rPr>
        <w:t>”</w:t>
      </w:r>
      <w:r w:rsidRPr="005E0D0D">
        <w:rPr>
          <w:color w:val="000000"/>
        </w:rPr>
        <w:t xml:space="preserve"> témakörben</w:t>
      </w:r>
    </w:p>
    <w:p w:rsidR="000C7FD2" w:rsidRDefault="000C7FD2" w:rsidP="000C7FD2">
      <w:pPr>
        <w:spacing w:before="480" w:after="0" w:line="288" w:lineRule="auto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Témakör:</w:t>
      </w:r>
      <w:r>
        <w:rPr>
          <w:rFonts w:ascii="Cambria" w:eastAsia="Cambria" w:hAnsi="Cambria" w:cs="Cambria"/>
          <w:b/>
          <w:color w:val="2E74B5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color w:val="000000"/>
          <w:sz w:val="24"/>
          <w:szCs w:val="24"/>
        </w:rPr>
        <w:t>Környezet és egészség</w:t>
      </w:r>
    </w:p>
    <w:p w:rsidR="000C7FD2" w:rsidRDefault="000C7FD2" w:rsidP="000C7FD2">
      <w:pPr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 </w:t>
      </w:r>
      <w:proofErr w:type="gramStart"/>
      <w:r>
        <w:rPr>
          <w:rFonts w:ascii="Cambria" w:eastAsia="Cambria" w:hAnsi="Cambria" w:cs="Cambria"/>
          <w:b/>
          <w:smallCaps/>
          <w:color w:val="0070C0"/>
        </w:rPr>
        <w:t>óraszám</w:t>
      </w:r>
      <w:proofErr w:type="gramEnd"/>
      <w:r>
        <w:rPr>
          <w:rFonts w:ascii="Cambria" w:eastAsia="Cambria" w:hAnsi="Cambria" w:cs="Cambria"/>
          <w:b/>
          <w:smallCaps/>
          <w:color w:val="0070C0"/>
        </w:rPr>
        <w:t xml:space="preserve">: </w:t>
      </w:r>
      <w:r>
        <w:rPr>
          <w:rFonts w:ascii="Cambria" w:eastAsia="Cambria" w:hAnsi="Cambria" w:cs="Cambria"/>
          <w:b/>
          <w:smallCaps/>
        </w:rPr>
        <w:t>10</w:t>
      </w:r>
      <w:r>
        <w:rPr>
          <w:rFonts w:ascii="Cambria" w:eastAsia="Cambria" w:hAnsi="Cambria" w:cs="Cambria"/>
          <w:b/>
        </w:rPr>
        <w:t xml:space="preserve"> óra</w:t>
      </w:r>
    </w:p>
    <w:p w:rsidR="000C7FD2" w:rsidRPr="00582E4E" w:rsidRDefault="000C7FD2" w:rsidP="000C7FD2">
      <w:pPr>
        <w:pStyle w:val="Cmsor3"/>
        <w:spacing w:before="0" w:after="0"/>
        <w:rPr>
          <w:smallCaps/>
        </w:rPr>
      </w:pPr>
      <w:r w:rsidRPr="00582E4E">
        <w:rPr>
          <w:smallCaps/>
        </w:rPr>
        <w:t>Tanulási eredmények</w:t>
      </w:r>
    </w:p>
    <w:p w:rsidR="000C7FD2" w:rsidRPr="00FA3C4A" w:rsidRDefault="000C7FD2" w:rsidP="000C7FD2">
      <w:pPr>
        <w:spacing w:after="0"/>
        <w:rPr>
          <w:rStyle w:val="Kiemels"/>
        </w:rPr>
      </w:pPr>
      <w:r w:rsidRPr="00FA3C4A">
        <w:rPr>
          <w:rStyle w:val="Kiemels"/>
        </w:rPr>
        <w:t>A témakör tanulása hozzájárul ahhoz, hogy a tanuló a nevelési-oktatási szakasz végére:</w:t>
      </w:r>
    </w:p>
    <w:p w:rsidR="000C7FD2" w:rsidRPr="007E01B7" w:rsidRDefault="000C7FD2" w:rsidP="000C7FD2">
      <w:pPr>
        <w:pStyle w:val="Listaszerbekezds"/>
        <w:numPr>
          <w:ilvl w:val="0"/>
          <w:numId w:val="11"/>
        </w:numPr>
        <w:spacing w:after="0"/>
        <w:rPr>
          <w:rFonts w:asciiTheme="majorHAnsi" w:eastAsia="Times New Roman" w:hAnsiTheme="majorHAnsi" w:cstheme="majorHAnsi"/>
        </w:rPr>
      </w:pPr>
      <w:r w:rsidRPr="007E01B7">
        <w:rPr>
          <w:rFonts w:asciiTheme="majorHAnsi" w:eastAsia="Times New Roman" w:hAnsiTheme="majorHAnsi" w:cstheme="majorHAnsi"/>
        </w:rPr>
        <w:t xml:space="preserve">felismeri </w:t>
      </w:r>
      <w:r>
        <w:rPr>
          <w:rFonts w:asciiTheme="majorHAnsi" w:eastAsia="Times New Roman" w:hAnsiTheme="majorHAnsi" w:cstheme="majorHAnsi"/>
        </w:rPr>
        <w:t xml:space="preserve">az </w:t>
      </w:r>
      <w:r w:rsidRPr="007E01B7">
        <w:rPr>
          <w:rFonts w:asciiTheme="majorHAnsi" w:eastAsia="Times New Roman" w:hAnsiTheme="majorHAnsi" w:cstheme="majorHAnsi"/>
        </w:rPr>
        <w:t>egészséges környezet személyes, családi és társadalmi jelentőségét, figyeli, keresi és értékeli a környezeti állapotról elérhető információkat, ezek alapján az egészséggel kapcsolatos következtetéseket fogalmaz meg;</w:t>
      </w:r>
    </w:p>
    <w:p w:rsidR="000C7FD2" w:rsidRPr="007E01B7" w:rsidRDefault="000C7FD2" w:rsidP="000C7FD2">
      <w:pPr>
        <w:pStyle w:val="Listaszerbekezds"/>
        <w:numPr>
          <w:ilvl w:val="0"/>
          <w:numId w:val="11"/>
        </w:numPr>
        <w:spacing w:after="0"/>
        <w:rPr>
          <w:rFonts w:asciiTheme="majorHAnsi" w:eastAsia="Times New Roman" w:hAnsiTheme="majorHAnsi" w:cstheme="majorHAnsi"/>
        </w:rPr>
      </w:pPr>
      <w:r w:rsidRPr="007E01B7">
        <w:rPr>
          <w:rFonts w:asciiTheme="majorHAnsi" w:eastAsia="Times New Roman" w:hAnsiTheme="majorHAnsi" w:cstheme="majorHAnsi"/>
        </w:rPr>
        <w:t>az egészséget generációkon átívelő fogalomként értelmezi, érti a biológiai mechanizmusok, a természeti és társadalmi környezet ebben játszott szerepét;</w:t>
      </w:r>
    </w:p>
    <w:p w:rsidR="000C7FD2" w:rsidRPr="00874429" w:rsidRDefault="000C7FD2" w:rsidP="000C7FD2">
      <w:pPr>
        <w:pStyle w:val="Listaszerbekezds"/>
        <w:numPr>
          <w:ilvl w:val="0"/>
          <w:numId w:val="11"/>
        </w:numPr>
        <w:ind w:left="357" w:hanging="357"/>
        <w:rPr>
          <w:rFonts w:asciiTheme="majorHAnsi" w:eastAsia="Times New Roman" w:hAnsiTheme="majorHAnsi" w:cstheme="majorHAnsi"/>
        </w:rPr>
      </w:pPr>
      <w:r w:rsidRPr="007E01B7">
        <w:rPr>
          <w:rFonts w:asciiTheme="majorHAnsi" w:eastAsia="Times New Roman" w:hAnsiTheme="majorHAnsi" w:cstheme="majorHAnsi"/>
        </w:rPr>
        <w:t xml:space="preserve">valószínűségi gondolkodással kezeli a betegségekre, függőségekre való hajlam és ezek bekövetkezésének kérdését, rendelkezik a megelőzést támogató szemlélettel, tudással. </w:t>
      </w:r>
    </w:p>
    <w:p w:rsidR="000C7FD2" w:rsidRPr="007E01B7" w:rsidRDefault="000C7FD2" w:rsidP="000C7FD2">
      <w:pPr>
        <w:spacing w:after="0"/>
        <w:rPr>
          <w:rStyle w:val="Kiemels"/>
        </w:rPr>
      </w:pPr>
      <w:r w:rsidRPr="007E01B7">
        <w:rPr>
          <w:rStyle w:val="Kiemels"/>
        </w:rPr>
        <w:t>A témakör tanulása eredményeként a tanuló:</w:t>
      </w:r>
    </w:p>
    <w:p w:rsidR="000C7FD2" w:rsidRPr="00874429" w:rsidRDefault="000C7FD2" w:rsidP="000C7FD2">
      <w:pPr>
        <w:pStyle w:val="Listaszerbekezds"/>
        <w:numPr>
          <w:ilvl w:val="0"/>
          <w:numId w:val="11"/>
        </w:numPr>
        <w:spacing w:after="0"/>
        <w:rPr>
          <w:rFonts w:eastAsia="Cambria" w:cs="Cambria"/>
        </w:rPr>
      </w:pPr>
      <w:r w:rsidRPr="00874429">
        <w:rPr>
          <w:rFonts w:eastAsia="Cambria" w:cs="Cambria"/>
        </w:rPr>
        <w:t xml:space="preserve">tudatosan értékeli a lakókörnyezetének levegőminőségére vonatkozó információkat, érti a </w:t>
      </w:r>
      <w:proofErr w:type="spellStart"/>
      <w:r w:rsidRPr="00874429">
        <w:rPr>
          <w:rFonts w:eastAsia="Cambria" w:cs="Cambria"/>
        </w:rPr>
        <w:t>szmogriadó</w:t>
      </w:r>
      <w:proofErr w:type="spellEnd"/>
      <w:r w:rsidRPr="00874429">
        <w:rPr>
          <w:rFonts w:eastAsia="Cambria" w:cs="Cambria"/>
        </w:rPr>
        <w:t xml:space="preserve"> különféle fokozatai esetén elrendelt intézkedések célját, támogatja a települési levegőminőség védelmét szolgáló intézkedéseket, adott esetben maga is kezdeményez;</w:t>
      </w:r>
    </w:p>
    <w:p w:rsidR="000C7FD2" w:rsidRPr="00097F96" w:rsidRDefault="000C7FD2" w:rsidP="000C7FD2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097F96">
        <w:rPr>
          <w:rFonts w:eastAsia="Cambria" w:cs="Cambria"/>
        </w:rPr>
        <w:lastRenderedPageBreak/>
        <w:t>reálisan értékeli a talaj meghatározó szerepét a tiszta, egészséges élelmiszer</w:t>
      </w:r>
      <w:r>
        <w:rPr>
          <w:rFonts w:eastAsia="Cambria" w:cs="Cambria"/>
        </w:rPr>
        <w:t>-</w:t>
      </w:r>
      <w:r w:rsidRPr="00097F96">
        <w:rPr>
          <w:rFonts w:eastAsia="Cambria" w:cs="Cambria"/>
        </w:rPr>
        <w:t xml:space="preserve">termelésben, ismer </w:t>
      </w:r>
      <w:r w:rsidRPr="00097F96">
        <w:t>a talajminőséget veszélyeztető antropogén folyamatokat;</w:t>
      </w:r>
    </w:p>
    <w:p w:rsidR="000C7FD2" w:rsidRPr="00097F96" w:rsidRDefault="000C7FD2" w:rsidP="000C7FD2">
      <w:pPr>
        <w:pStyle w:val="Listaszerbekezds"/>
        <w:numPr>
          <w:ilvl w:val="0"/>
          <w:numId w:val="11"/>
        </w:numPr>
        <w:spacing w:after="0"/>
        <w:rPr>
          <w:rFonts w:eastAsia="Cambria" w:cs="Cambria"/>
        </w:rPr>
      </w:pPr>
      <w:r w:rsidRPr="00097F96">
        <w:t xml:space="preserve">ismeri az </w:t>
      </w:r>
      <w:proofErr w:type="spellStart"/>
      <w:r w:rsidRPr="00097F96">
        <w:t>ívóvíz</w:t>
      </w:r>
      <w:proofErr w:type="spellEnd"/>
      <w:r w:rsidRPr="00097F96">
        <w:t xml:space="preserve"> meghatározó forrásait (felszín</w:t>
      </w:r>
      <w:r>
        <w:t xml:space="preserve"> </w:t>
      </w:r>
      <w:r w:rsidRPr="00097F96">
        <w:t>alatti vizek, felszíni vizek), példák alapján bemutatja az ivóvíz minőségét veszélyeztető emberi tevékenységeket;</w:t>
      </w:r>
    </w:p>
    <w:p w:rsidR="000C7FD2" w:rsidRPr="00874429" w:rsidRDefault="000C7FD2" w:rsidP="000C7FD2">
      <w:pPr>
        <w:pStyle w:val="Listaszerbekezds"/>
        <w:numPr>
          <w:ilvl w:val="0"/>
          <w:numId w:val="11"/>
        </w:numPr>
        <w:spacing w:after="0"/>
        <w:rPr>
          <w:rFonts w:eastAsia="Cambria" w:cs="Cambria"/>
        </w:rPr>
      </w:pPr>
      <w:r w:rsidRPr="00874429">
        <w:rPr>
          <w:rFonts w:eastAsia="Cambria" w:cs="Cambria"/>
        </w:rPr>
        <w:t>érti, hogy a szív- és érrendszeri, valamint a daganatos megbetegedésekben szerepük lehet a környezet bizonyos hatásainak, igyekszik ezeket csökkenteni, elkerülni;</w:t>
      </w:r>
    </w:p>
    <w:p w:rsidR="000C7FD2" w:rsidRPr="00874429" w:rsidRDefault="000C7FD2" w:rsidP="000C7FD2">
      <w:pPr>
        <w:pStyle w:val="Listaszerbekezds"/>
        <w:numPr>
          <w:ilvl w:val="0"/>
          <w:numId w:val="11"/>
        </w:numPr>
        <w:spacing w:after="0"/>
        <w:rPr>
          <w:rFonts w:eastAsia="Cambria" w:cs="Cambria"/>
        </w:rPr>
      </w:pPr>
      <w:r w:rsidRPr="00874429">
        <w:rPr>
          <w:rFonts w:eastAsia="Cambria" w:cs="Cambria"/>
        </w:rPr>
        <w:t>étkezésében tudatosabban követi az egészségmegőrzés elveit, ügyel az élelmiszer</w:t>
      </w:r>
      <w:r>
        <w:rPr>
          <w:rFonts w:eastAsia="Cambria" w:cs="Cambria"/>
        </w:rPr>
        <w:t>-</w:t>
      </w:r>
      <w:r w:rsidRPr="00874429">
        <w:rPr>
          <w:rFonts w:eastAsia="Cambria" w:cs="Cambria"/>
        </w:rPr>
        <w:t>biztonsági szabályok betartására;</w:t>
      </w:r>
    </w:p>
    <w:p w:rsidR="000C7FD2" w:rsidRPr="00874429" w:rsidRDefault="000C7FD2" w:rsidP="000C7FD2">
      <w:pPr>
        <w:pStyle w:val="Listaszerbekezds"/>
        <w:numPr>
          <w:ilvl w:val="0"/>
          <w:numId w:val="11"/>
        </w:numPr>
        <w:spacing w:after="0"/>
        <w:rPr>
          <w:rFonts w:eastAsia="Cambria" w:cs="Cambria"/>
        </w:rPr>
      </w:pPr>
      <w:r w:rsidRPr="00874429">
        <w:rPr>
          <w:rFonts w:eastAsia="Cambria" w:cs="Cambria"/>
        </w:rPr>
        <w:t>ismeri a függőség veszélyeit, törekszik az egészségkárosító szenvedélyek elkerülésére;</w:t>
      </w:r>
    </w:p>
    <w:p w:rsidR="000C7FD2" w:rsidRPr="00874429" w:rsidRDefault="000C7FD2" w:rsidP="000C7FD2">
      <w:pPr>
        <w:pStyle w:val="Listaszerbekezds"/>
        <w:numPr>
          <w:ilvl w:val="0"/>
          <w:numId w:val="11"/>
        </w:numPr>
        <w:ind w:left="357" w:hanging="357"/>
        <w:rPr>
          <w:rFonts w:eastAsia="Cambria" w:cs="Cambria"/>
        </w:rPr>
      </w:pPr>
      <w:r w:rsidRPr="00874429">
        <w:rPr>
          <w:rFonts w:eastAsia="Cambria" w:cs="Cambria"/>
        </w:rPr>
        <w:t>tájékozott a szervi és pszichés betegségek korai felismerésének jelentőségéről, ismeri a legfontosabb tüneteket, jelentkezésük esetén szakszerű segítséget kér.</w:t>
      </w:r>
    </w:p>
    <w:p w:rsidR="000C7FD2" w:rsidRDefault="000C7FD2" w:rsidP="000C7FD2">
      <w:pPr>
        <w:spacing w:after="0" w:line="288" w:lineRule="auto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 és ismeretek</w:t>
      </w:r>
    </w:p>
    <w:p w:rsidR="000C7FD2" w:rsidRDefault="000C7FD2" w:rsidP="000C7F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Az egészséges környezet fenntarthatósági kritériumként való értelmezése </w:t>
      </w:r>
    </w:p>
    <w:p w:rsidR="000C7FD2" w:rsidRDefault="000C7FD2" w:rsidP="000C7F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 lakóhelyiségek levegőminőségét befolyásoló hatások, gyakoribb légszennyező anyagok, forrásaik és egészségügyi hatásaik megismerése</w:t>
      </w:r>
    </w:p>
    <w:p w:rsidR="000C7FD2" w:rsidRPr="007E01B7" w:rsidRDefault="000C7FD2" w:rsidP="000C7F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A települési lakóövezetek levegőminőségi tényezői, a légszennyező anyagoknak </w:t>
      </w:r>
      <w:r w:rsidRPr="007E01B7">
        <w:rPr>
          <w:color w:val="000000"/>
        </w:rPr>
        <w:t>való hosszú távú kitettség egészségkárosító hatásainak felismerése</w:t>
      </w:r>
    </w:p>
    <w:p w:rsidR="000C7FD2" w:rsidRPr="00874429" w:rsidRDefault="000C7FD2" w:rsidP="000C7F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</w:t>
      </w:r>
      <w:r w:rsidRPr="00874429">
        <w:rPr>
          <w:color w:val="000000"/>
        </w:rPr>
        <w:t xml:space="preserve">z </w:t>
      </w:r>
      <w:proofErr w:type="spellStart"/>
      <w:r w:rsidRPr="00874429">
        <w:rPr>
          <w:color w:val="000000"/>
        </w:rPr>
        <w:t>ívóvíz</w:t>
      </w:r>
      <w:proofErr w:type="spellEnd"/>
      <w:r w:rsidRPr="00874429">
        <w:rPr>
          <w:color w:val="000000"/>
        </w:rPr>
        <w:t xml:space="preserve"> meghatározó forrásai (felszín</w:t>
      </w:r>
      <w:r>
        <w:rPr>
          <w:color w:val="000000"/>
        </w:rPr>
        <w:t xml:space="preserve"> </w:t>
      </w:r>
      <w:r w:rsidRPr="00874429">
        <w:rPr>
          <w:color w:val="000000"/>
        </w:rPr>
        <w:t>alatti vizek, felszíni vizek), az ivóvíz minőségét veszélyeztető emberi tevékenységek</w:t>
      </w:r>
    </w:p>
    <w:p w:rsidR="000C7FD2" w:rsidRPr="00874429" w:rsidRDefault="000C7FD2" w:rsidP="000C7F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</w:t>
      </w:r>
      <w:r w:rsidRPr="00874429">
        <w:rPr>
          <w:color w:val="000000"/>
        </w:rPr>
        <w:t xml:space="preserve"> </w:t>
      </w:r>
      <w:proofErr w:type="gramStart"/>
      <w:r w:rsidRPr="00874429">
        <w:rPr>
          <w:color w:val="000000"/>
        </w:rPr>
        <w:t>talaj</w:t>
      </w:r>
      <w:proofErr w:type="gramEnd"/>
      <w:r w:rsidRPr="00874429">
        <w:rPr>
          <w:color w:val="000000"/>
        </w:rPr>
        <w:t xml:space="preserve"> mint a környezet fő szűrő és </w:t>
      </w:r>
      <w:proofErr w:type="spellStart"/>
      <w:r w:rsidRPr="00874429">
        <w:rPr>
          <w:color w:val="000000"/>
        </w:rPr>
        <w:t>detoxikáló</w:t>
      </w:r>
      <w:proofErr w:type="spellEnd"/>
      <w:r w:rsidRPr="00874429">
        <w:rPr>
          <w:color w:val="000000"/>
        </w:rPr>
        <w:t xml:space="preserve"> rendszere, a talaj szerepe a felszín</w:t>
      </w:r>
      <w:r>
        <w:rPr>
          <w:color w:val="000000"/>
        </w:rPr>
        <w:t xml:space="preserve"> </w:t>
      </w:r>
      <w:r w:rsidRPr="00874429">
        <w:rPr>
          <w:color w:val="000000"/>
        </w:rPr>
        <w:t>alatti vizek (ivóvíz) védelmében</w:t>
      </w:r>
    </w:p>
    <w:p w:rsidR="000C7FD2" w:rsidRPr="00874429" w:rsidRDefault="000C7FD2" w:rsidP="000C7F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</w:t>
      </w:r>
      <w:r w:rsidRPr="00874429">
        <w:rPr>
          <w:color w:val="000000"/>
        </w:rPr>
        <w:t xml:space="preserve"> talajminőség szerepe a tiszta és egészséges élelmiszer</w:t>
      </w:r>
      <w:r>
        <w:rPr>
          <w:color w:val="000000"/>
        </w:rPr>
        <w:t>-</w:t>
      </w:r>
      <w:r w:rsidRPr="00874429">
        <w:rPr>
          <w:color w:val="000000"/>
        </w:rPr>
        <w:t>termelésben, a talajminőséget veszélyeztető antropogén folyamatok</w:t>
      </w:r>
    </w:p>
    <w:p w:rsidR="000C7FD2" w:rsidRDefault="000C7FD2" w:rsidP="000C7F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eastAsia="Cambria" w:hAnsi="Cambria" w:cs="Cambria"/>
          <w:b/>
          <w:smallCaps/>
          <w:color w:val="0070C0"/>
        </w:rPr>
      </w:pPr>
      <w:r>
        <w:rPr>
          <w:color w:val="000000"/>
        </w:rPr>
        <w:t>Az egészségmegőrzést, a betegségek megelőzését, az utódgenerációk védelmét szolgáló életvitel (</w:t>
      </w:r>
      <w:proofErr w:type="spellStart"/>
      <w:r>
        <w:rPr>
          <w:color w:val="000000"/>
        </w:rPr>
        <w:t>epigenetikai</w:t>
      </w:r>
      <w:proofErr w:type="spellEnd"/>
      <w:r>
        <w:rPr>
          <w:color w:val="000000"/>
        </w:rPr>
        <w:t xml:space="preserve"> hatás) jellemzőinek azonosítása (táplálkozás, mozgás, mentálhigiéné) </w:t>
      </w:r>
    </w:p>
    <w:p w:rsidR="000C7FD2" w:rsidRDefault="000C7FD2" w:rsidP="000C7F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 szív- és érrendszeri betegségek életmóddal, környezeti minőséggel összefüggő kockázati tényezőinek feltárása, a megelőzés lehetőségeinek megbeszélése</w:t>
      </w:r>
    </w:p>
    <w:p w:rsidR="000C7FD2" w:rsidRDefault="000C7FD2" w:rsidP="000C7F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 rákbetegségek megelőzési lehetőségeinek felismerése, a betegség kialakulásában szerepet játszó környezeti tényezők azonosítása</w:t>
      </w:r>
    </w:p>
    <w:p w:rsidR="000C7FD2" w:rsidRDefault="000C7FD2" w:rsidP="000C7F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A betegségekre való hajlam és a környezet és életvitel közötti összefüggés vizsgálata </w:t>
      </w:r>
    </w:p>
    <w:p w:rsidR="000C7FD2" w:rsidRDefault="000C7FD2" w:rsidP="000C7F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Az élelmiszer-biztonság fogalmának értelmezése, tényezőinek és felelősségeinek azonosítása, jelentőségének értékelése</w:t>
      </w:r>
    </w:p>
    <w:p w:rsidR="000C7FD2" w:rsidRDefault="000C7FD2" w:rsidP="000C7F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Az élelmiszerek minőségmegőrzését befolyásoló tényezők azonosítása, a tárolás és tartósítás eljárásainak megismerése</w:t>
      </w:r>
    </w:p>
    <w:p w:rsidR="000C7FD2" w:rsidRDefault="000C7FD2" w:rsidP="000C7F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A dohányzás káros hatásainak összegyűjtése, a dohányzási szokásokra vonatkozó hazai és nemzetközi adatok elemzése</w:t>
      </w:r>
    </w:p>
    <w:p w:rsidR="000C7FD2" w:rsidRDefault="000C7FD2" w:rsidP="000C7FD2">
      <w:pPr>
        <w:spacing w:before="120" w:after="0" w:line="240" w:lineRule="auto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Fogalmak </w:t>
      </w:r>
    </w:p>
    <w:p w:rsidR="000C7FD2" w:rsidRDefault="000C7FD2" w:rsidP="000C7FD2">
      <w:pPr>
        <w:spacing w:line="288" w:lineRule="auto"/>
      </w:pPr>
      <w:proofErr w:type="gramStart"/>
      <w:r>
        <w:t>betegség</w:t>
      </w:r>
      <w:proofErr w:type="gramEnd"/>
      <w:r>
        <w:t xml:space="preserve">, egészség, életvitel, megelőzés, mentálhigiéné, rákbetegség, </w:t>
      </w:r>
      <w:r>
        <w:rPr>
          <w:color w:val="000000"/>
        </w:rPr>
        <w:t>hajlam, örökölhetőség,</w:t>
      </w:r>
      <w:r>
        <w:t xml:space="preserve"> életvitel</w:t>
      </w:r>
    </w:p>
    <w:p w:rsidR="000C7FD2" w:rsidRDefault="000C7FD2" w:rsidP="000C7FD2">
      <w:pPr>
        <w:spacing w:after="0"/>
      </w:pPr>
    </w:p>
    <w:p w:rsidR="000C7FD2" w:rsidRDefault="000C7FD2" w:rsidP="000C7FD2">
      <w:pPr>
        <w:spacing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 </w:t>
      </w:r>
      <w:proofErr w:type="gramStart"/>
      <w:r>
        <w:rPr>
          <w:rFonts w:ascii="Cambria" w:eastAsia="Cambria" w:hAnsi="Cambria" w:cs="Cambria"/>
          <w:b/>
          <w:smallCaps/>
          <w:color w:val="0070C0"/>
        </w:rPr>
        <w:t>tevékenységek</w:t>
      </w:r>
      <w:proofErr w:type="gramEnd"/>
    </w:p>
    <w:p w:rsidR="000C7FD2" w:rsidRDefault="000C7FD2" w:rsidP="000C7FD2">
      <w:pPr>
        <w:pStyle w:val="Alcm"/>
        <w:numPr>
          <w:ilvl w:val="0"/>
          <w:numId w:val="8"/>
        </w:numPr>
        <w:spacing w:before="0" w:after="0" w:line="240" w:lineRule="auto"/>
        <w:ind w:left="357" w:hanging="357"/>
        <w:rPr>
          <w:rFonts w:ascii="Calibri" w:eastAsia="Calibri" w:hAnsi="Calibri" w:cs="Calibri"/>
          <w:i w:val="0"/>
          <w:color w:val="000000"/>
          <w:sz w:val="22"/>
          <w:szCs w:val="22"/>
        </w:rPr>
      </w:pPr>
      <w:r>
        <w:rPr>
          <w:rFonts w:ascii="Calibri" w:eastAsia="Calibri" w:hAnsi="Calibri" w:cs="Calibri"/>
          <w:i w:val="0"/>
          <w:color w:val="000000"/>
          <w:sz w:val="22"/>
          <w:szCs w:val="22"/>
        </w:rPr>
        <w:t>Levegőminőségi adatbázisok keresése, az adatok értelmezése, az egészségmegőrzéssel kapcsolatos következtetések levonása, cselekvési lehetőségek, intézkedési kezdeményezések megtervezése</w:t>
      </w:r>
    </w:p>
    <w:p w:rsidR="000C7FD2" w:rsidRPr="00874429" w:rsidRDefault="000C7FD2" w:rsidP="000C7FD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rPr>
          <w:color w:val="000000"/>
        </w:rPr>
      </w:pPr>
      <w:r>
        <w:rPr>
          <w:color w:val="000000"/>
        </w:rPr>
        <w:t>A</w:t>
      </w:r>
      <w:r w:rsidRPr="00874429">
        <w:rPr>
          <w:color w:val="000000"/>
        </w:rPr>
        <w:t>z ivóvíz minőségével kapcsolatos tények, adatok gyűjtése, a tévhitek megbeszélése</w:t>
      </w:r>
    </w:p>
    <w:p w:rsidR="000C7FD2" w:rsidRDefault="000C7FD2" w:rsidP="000C7FD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</w:pPr>
      <w:r>
        <w:rPr>
          <w:color w:val="000000"/>
        </w:rPr>
        <w:lastRenderedPageBreak/>
        <w:t>A dohányzás kultúrtörténetének, a függőség kialakulásának és kezelésének, a dohányzás élettani hatásainak és egészségkárosító következményeinek példák alapján történő bemutatása</w:t>
      </w:r>
    </w:p>
    <w:p w:rsidR="000C7FD2" w:rsidRDefault="000C7FD2" w:rsidP="000C7FD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</w:pPr>
      <w:r>
        <w:rPr>
          <w:color w:val="000000"/>
        </w:rPr>
        <w:t>Kérdőíves (anonim) felmérés a dohányzási szokásokról és a kockázatok ismeretéről</w:t>
      </w:r>
    </w:p>
    <w:p w:rsidR="000C7FD2" w:rsidRDefault="000C7FD2" w:rsidP="000C7FD2">
      <w:pPr>
        <w:pStyle w:val="Alcm"/>
        <w:numPr>
          <w:ilvl w:val="0"/>
          <w:numId w:val="8"/>
        </w:numPr>
        <w:spacing w:before="0" w:after="0" w:line="240" w:lineRule="auto"/>
        <w:ind w:left="357" w:hanging="357"/>
        <w:rPr>
          <w:rFonts w:ascii="Calibri" w:eastAsia="Calibri" w:hAnsi="Calibri" w:cs="Calibri"/>
          <w:i w:val="0"/>
          <w:color w:val="000000"/>
          <w:sz w:val="22"/>
          <w:szCs w:val="22"/>
        </w:rPr>
      </w:pPr>
      <w:r>
        <w:rPr>
          <w:rFonts w:ascii="Calibri" w:eastAsia="Calibri" w:hAnsi="Calibri" w:cs="Calibri"/>
          <w:i w:val="0"/>
          <w:color w:val="000000"/>
          <w:sz w:val="22"/>
          <w:szCs w:val="22"/>
        </w:rPr>
        <w:t>Az ivóvíz minőségére, felhasználására, a szennyvizek kezelésére és elhelyezésére vonatkozó vizsgálati adatok elemzése, következtetések megfogalmazása</w:t>
      </w:r>
    </w:p>
    <w:p w:rsidR="000C7FD2" w:rsidRDefault="000C7FD2" w:rsidP="000C7FD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 rákbetegségek és a környezeti hatások kapcsolatát bemutató ismeretterjesztő cikk értelmezése</w:t>
      </w:r>
    </w:p>
    <w:p w:rsidR="000C7FD2" w:rsidRDefault="000C7FD2" w:rsidP="000C7FD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 fertőző betegségekkel, járványokkal kapcsolatos történelmi áttekintő házi dolgozat, kiselőadás készítése</w:t>
      </w:r>
    </w:p>
    <w:p w:rsidR="000C7FD2" w:rsidRDefault="000C7FD2" w:rsidP="000C7FD2">
      <w:pPr>
        <w:pStyle w:val="Alcm"/>
        <w:numPr>
          <w:ilvl w:val="0"/>
          <w:numId w:val="4"/>
        </w:numPr>
        <w:spacing w:before="0" w:after="0" w:line="240" w:lineRule="auto"/>
        <w:rPr>
          <w:rFonts w:ascii="Calibri" w:eastAsia="Calibri" w:hAnsi="Calibri" w:cs="Calibri"/>
          <w:i w:val="0"/>
          <w:color w:val="000000"/>
          <w:sz w:val="22"/>
          <w:szCs w:val="22"/>
        </w:rPr>
      </w:pPr>
      <w:r>
        <w:rPr>
          <w:rFonts w:ascii="Calibri" w:eastAsia="Calibri" w:hAnsi="Calibri" w:cs="Calibri"/>
          <w:i w:val="0"/>
          <w:color w:val="000000"/>
          <w:sz w:val="22"/>
          <w:szCs w:val="22"/>
        </w:rPr>
        <w:t>Egy lakás, lakóház vagy település a fenntarthatóság szempontjait tükröző tervezési szempontjainak összegyűjtése, tervvázlat készítése és megvitatása csoportmunkában</w:t>
      </w:r>
    </w:p>
    <w:p w:rsidR="000C7FD2" w:rsidRDefault="000C7FD2" w:rsidP="000C7FD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Esettanulmány elkészítése egy betegséggel kapcsolatban: okok, tünetek, diagnosztika, gyógyulás folyamata, a betegség lefolyása, lehetséges következményei, megelőzhetőség, örökölhetőség </w:t>
      </w:r>
    </w:p>
    <w:p w:rsidR="000C7FD2" w:rsidRPr="008808EB" w:rsidRDefault="000C7FD2" w:rsidP="000C7FD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Esettanulmány elkészítése egy táplálkozási betegséggel kapcsolatban: okok, tünetek, diagnosztika, gyógyulás folyamata, a betegség lefolyása, lehetséges következményei, megelőzhetőség, örökölhetőség</w:t>
      </w:r>
    </w:p>
    <w:p w:rsidR="000C7FD2" w:rsidRDefault="000C7FD2" w:rsidP="000C7FD2">
      <w:pPr>
        <w:spacing w:before="480" w:after="0" w:line="288" w:lineRule="auto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Témakör:</w:t>
      </w:r>
      <w:r>
        <w:rPr>
          <w:rFonts w:ascii="Cambria" w:eastAsia="Cambria" w:hAnsi="Cambria" w:cs="Cambria"/>
          <w:b/>
          <w:color w:val="2E74B5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color w:val="000000"/>
          <w:sz w:val="24"/>
          <w:szCs w:val="24"/>
        </w:rPr>
        <w:t>Kozmikus környezetünk</w:t>
      </w:r>
    </w:p>
    <w:p w:rsidR="000C7FD2" w:rsidRDefault="000C7FD2" w:rsidP="000C7FD2">
      <w:pPr>
        <w:spacing w:after="0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 </w:t>
      </w:r>
      <w:proofErr w:type="gramStart"/>
      <w:r>
        <w:rPr>
          <w:rFonts w:ascii="Cambria" w:eastAsia="Cambria" w:hAnsi="Cambria" w:cs="Cambria"/>
          <w:b/>
          <w:smallCaps/>
          <w:color w:val="0070C0"/>
        </w:rPr>
        <w:t>óraszám</w:t>
      </w:r>
      <w:proofErr w:type="gramEnd"/>
      <w:r>
        <w:rPr>
          <w:rFonts w:ascii="Cambria" w:eastAsia="Cambria" w:hAnsi="Cambria" w:cs="Cambria"/>
          <w:b/>
          <w:smallCaps/>
          <w:color w:val="0070C0"/>
        </w:rPr>
        <w:t xml:space="preserve">: </w:t>
      </w:r>
      <w:r>
        <w:rPr>
          <w:rFonts w:ascii="Cambria" w:eastAsia="Cambria" w:hAnsi="Cambria" w:cs="Cambria"/>
          <w:b/>
        </w:rPr>
        <w:t>6 óra</w:t>
      </w:r>
    </w:p>
    <w:p w:rsidR="000C7FD2" w:rsidRPr="00874429" w:rsidRDefault="000C7FD2" w:rsidP="000C7FD2">
      <w:pPr>
        <w:pStyle w:val="Cmsor3"/>
        <w:spacing w:before="120" w:after="0"/>
        <w:rPr>
          <w:rFonts w:cstheme="minorHAnsi"/>
          <w:smallCaps/>
        </w:rPr>
      </w:pPr>
      <w:r w:rsidRPr="00874429">
        <w:rPr>
          <w:rFonts w:cstheme="minorHAnsi"/>
          <w:smallCaps/>
        </w:rPr>
        <w:t>Tanulási eredmények</w:t>
      </w:r>
    </w:p>
    <w:p w:rsidR="000C7FD2" w:rsidRPr="00874429" w:rsidRDefault="000C7FD2" w:rsidP="000C7FD2">
      <w:pPr>
        <w:spacing w:after="0"/>
        <w:rPr>
          <w:rStyle w:val="Kiemels"/>
        </w:rPr>
      </w:pPr>
      <w:r w:rsidRPr="00874429">
        <w:rPr>
          <w:rStyle w:val="Kiemels"/>
        </w:rPr>
        <w:t>A témakör tanulása hozzájárul ahhoz, hogy a tanuló a nevelési-oktatási szakasz végére:</w:t>
      </w:r>
    </w:p>
    <w:p w:rsidR="000C7FD2" w:rsidRPr="007E01B7" w:rsidRDefault="000C7FD2" w:rsidP="000C7FD2">
      <w:pPr>
        <w:pStyle w:val="Listaszerbekezds"/>
        <w:numPr>
          <w:ilvl w:val="0"/>
          <w:numId w:val="11"/>
        </w:numPr>
        <w:spacing w:after="0"/>
        <w:rPr>
          <w:rFonts w:asciiTheme="majorHAnsi" w:eastAsia="Times New Roman" w:hAnsiTheme="majorHAnsi" w:cstheme="majorHAnsi"/>
        </w:rPr>
      </w:pPr>
      <w:r w:rsidRPr="007E01B7">
        <w:rPr>
          <w:rFonts w:asciiTheme="majorHAnsi" w:eastAsia="Times New Roman" w:hAnsiTheme="majorHAnsi" w:cstheme="majorHAnsi"/>
        </w:rPr>
        <w:t xml:space="preserve">felismeri a Föld és kozmikus környezete közötti szoros kapcsolatot, a természettudomány lehetőségeit e kapcsolatokban rejlő lehetőségek megvalósításában;  </w:t>
      </w:r>
    </w:p>
    <w:p w:rsidR="000C7FD2" w:rsidRPr="00874429" w:rsidRDefault="000C7FD2" w:rsidP="000C7FD2">
      <w:pPr>
        <w:pStyle w:val="Listaszerbekezds2"/>
        <w:numPr>
          <w:ilvl w:val="0"/>
          <w:numId w:val="11"/>
        </w:numPr>
        <w:spacing w:after="0"/>
        <w:rPr>
          <w:sz w:val="22"/>
          <w:szCs w:val="22"/>
          <w:bdr w:val="none" w:sz="0" w:space="0" w:color="auto" w:frame="1"/>
          <w:lang w:val="hu-HU"/>
        </w:rPr>
      </w:pPr>
      <w:r w:rsidRPr="00874429">
        <w:rPr>
          <w:sz w:val="22"/>
          <w:szCs w:val="22"/>
          <w:bdr w:val="none" w:sz="0" w:space="0" w:color="auto" w:frame="1"/>
          <w:lang w:val="hu-HU"/>
        </w:rPr>
        <w:t>helyesen értelmezi a Nap és a Naprendszer jelenségeit, folyamatait, azok földi hatásait;</w:t>
      </w:r>
    </w:p>
    <w:p w:rsidR="000C7FD2" w:rsidRPr="00874429" w:rsidRDefault="000C7FD2" w:rsidP="000C7FD2">
      <w:pPr>
        <w:pStyle w:val="Listaszerbekezds2"/>
        <w:numPr>
          <w:ilvl w:val="0"/>
          <w:numId w:val="11"/>
        </w:numPr>
        <w:spacing w:after="0"/>
        <w:rPr>
          <w:sz w:val="22"/>
          <w:szCs w:val="22"/>
          <w:bdr w:val="none" w:sz="0" w:space="0" w:color="auto" w:frame="1"/>
          <w:lang w:val="hu-HU"/>
        </w:rPr>
      </w:pPr>
      <w:r w:rsidRPr="00874429">
        <w:rPr>
          <w:sz w:val="22"/>
          <w:szCs w:val="22"/>
          <w:bdr w:val="none" w:sz="0" w:space="0" w:color="auto" w:frame="1"/>
          <w:lang w:val="hu-HU"/>
        </w:rPr>
        <w:t>érti a Világegyetem tér- és időbeli léptékeit;</w:t>
      </w:r>
    </w:p>
    <w:p w:rsidR="000C7FD2" w:rsidRPr="00874429" w:rsidRDefault="000C7FD2" w:rsidP="000C7FD2">
      <w:pPr>
        <w:pStyle w:val="Listaszerbekezds2"/>
        <w:numPr>
          <w:ilvl w:val="0"/>
          <w:numId w:val="11"/>
        </w:numPr>
        <w:ind w:left="357" w:hanging="357"/>
        <w:rPr>
          <w:sz w:val="22"/>
          <w:szCs w:val="22"/>
          <w:bdr w:val="none" w:sz="0" w:space="0" w:color="auto" w:frame="1"/>
          <w:lang w:val="hu-HU"/>
        </w:rPr>
      </w:pPr>
      <w:r w:rsidRPr="00874429">
        <w:rPr>
          <w:sz w:val="22"/>
          <w:szCs w:val="22"/>
          <w:bdr w:val="none" w:sz="0" w:space="0" w:color="auto" w:frame="1"/>
          <w:lang w:val="hu-HU"/>
        </w:rPr>
        <w:t>nyitott a csillagászattal, kozmikus környezetünkkel kapcsolatos hírek, újdonságok iránt.</w:t>
      </w:r>
    </w:p>
    <w:p w:rsidR="000C7FD2" w:rsidRPr="00874429" w:rsidRDefault="000C7FD2" w:rsidP="000C7FD2">
      <w:pPr>
        <w:spacing w:after="0"/>
        <w:rPr>
          <w:rStyle w:val="Kiemels"/>
          <w:rFonts w:cstheme="minorHAnsi"/>
        </w:rPr>
      </w:pPr>
      <w:r w:rsidRPr="00874429">
        <w:rPr>
          <w:rStyle w:val="Kiemels"/>
        </w:rPr>
        <w:t>A témakör tanulása eredményeként a tanuló:</w:t>
      </w:r>
    </w:p>
    <w:p w:rsidR="000C7FD2" w:rsidRPr="00874429" w:rsidRDefault="000C7FD2" w:rsidP="000C7FD2">
      <w:pPr>
        <w:pStyle w:val="Listaszerbekezds2"/>
        <w:numPr>
          <w:ilvl w:val="0"/>
          <w:numId w:val="11"/>
        </w:numPr>
        <w:spacing w:after="0"/>
        <w:rPr>
          <w:sz w:val="22"/>
          <w:szCs w:val="22"/>
          <w:bdr w:val="none" w:sz="0" w:space="0" w:color="auto" w:frame="1"/>
        </w:rPr>
      </w:pPr>
      <w:r w:rsidRPr="00874429">
        <w:rPr>
          <w:sz w:val="22"/>
          <w:szCs w:val="22"/>
          <w:bdr w:val="none" w:sz="0" w:space="0" w:color="auto" w:frame="1"/>
          <w:lang w:val="hu-HU"/>
        </w:rPr>
        <w:t>elhelyezi a Földet a Világegyetemben és a Naprendszerben;</w:t>
      </w:r>
    </w:p>
    <w:p w:rsidR="000C7FD2" w:rsidRPr="00874429" w:rsidRDefault="000C7FD2" w:rsidP="000C7FD2">
      <w:pPr>
        <w:pStyle w:val="Listaszerbekezds2"/>
        <w:numPr>
          <w:ilvl w:val="0"/>
          <w:numId w:val="11"/>
        </w:numPr>
        <w:spacing w:after="0"/>
        <w:rPr>
          <w:sz w:val="22"/>
          <w:szCs w:val="22"/>
          <w:bdr w:val="none" w:sz="0" w:space="0" w:color="auto" w:frame="1"/>
        </w:rPr>
      </w:pPr>
      <w:r w:rsidRPr="00874429">
        <w:rPr>
          <w:sz w:val="22"/>
          <w:szCs w:val="22"/>
          <w:bdr w:val="none" w:sz="0" w:space="0" w:color="auto" w:frame="1"/>
          <w:lang w:val="hu-HU"/>
        </w:rPr>
        <w:t>ismeri a Föld, a Hold és a bolygók legfontosabb jellemzőit, mozgásait, valamint ezek következményeit, összefüggéseit;</w:t>
      </w:r>
    </w:p>
    <w:p w:rsidR="000C7FD2" w:rsidRPr="00874429" w:rsidRDefault="000C7FD2" w:rsidP="000C7FD2">
      <w:pPr>
        <w:pStyle w:val="Listaszerbekezds2"/>
        <w:numPr>
          <w:ilvl w:val="0"/>
          <w:numId w:val="11"/>
        </w:numPr>
        <w:spacing w:after="0"/>
        <w:rPr>
          <w:sz w:val="22"/>
          <w:szCs w:val="22"/>
          <w:bdr w:val="none" w:sz="0" w:space="0" w:color="auto" w:frame="1"/>
          <w:lang w:val="hu-HU"/>
        </w:rPr>
      </w:pPr>
      <w:r w:rsidRPr="00874429">
        <w:rPr>
          <w:sz w:val="22"/>
          <w:szCs w:val="22"/>
          <w:lang w:val="hu-HU"/>
        </w:rPr>
        <w:t>ismeri a napfény különféle tartományainak pozitív és káros földi hatásait, értékeli a földi élet kialakulásában és fennmaradásában játszott szerepét;</w:t>
      </w:r>
    </w:p>
    <w:p w:rsidR="000C7FD2" w:rsidRPr="00874429" w:rsidRDefault="000C7FD2" w:rsidP="000C7FD2">
      <w:pPr>
        <w:pStyle w:val="Listaszerbekezds2"/>
        <w:numPr>
          <w:ilvl w:val="0"/>
          <w:numId w:val="11"/>
        </w:numPr>
        <w:spacing w:after="0"/>
        <w:rPr>
          <w:sz w:val="22"/>
          <w:szCs w:val="22"/>
          <w:bdr w:val="none" w:sz="0" w:space="0" w:color="auto" w:frame="1"/>
          <w:lang w:val="hu-HU"/>
        </w:rPr>
      </w:pPr>
      <w:r w:rsidRPr="00874429">
        <w:rPr>
          <w:sz w:val="22"/>
          <w:szCs w:val="22"/>
          <w:lang w:val="hu-HU"/>
        </w:rPr>
        <w:t>ismeri a Föld kozmikus hatások elleni védőernyőit, különös tekintettel az ózonpajzs szerepére, az azt károsító antropogén folyamatokra és következményeire;</w:t>
      </w:r>
    </w:p>
    <w:p w:rsidR="000C7FD2" w:rsidRPr="00874429" w:rsidRDefault="000C7FD2" w:rsidP="000C7FD2">
      <w:pPr>
        <w:pStyle w:val="Listaszerbekezds2"/>
        <w:numPr>
          <w:ilvl w:val="0"/>
          <w:numId w:val="11"/>
        </w:numPr>
        <w:spacing w:after="0"/>
        <w:rPr>
          <w:sz w:val="22"/>
          <w:szCs w:val="22"/>
          <w:bdr w:val="none" w:sz="0" w:space="0" w:color="auto" w:frame="1"/>
          <w:lang w:val="hu-HU"/>
        </w:rPr>
      </w:pPr>
      <w:r w:rsidRPr="00874429">
        <w:rPr>
          <w:sz w:val="22"/>
          <w:szCs w:val="22"/>
          <w:bdr w:val="none" w:sz="0" w:space="0" w:color="auto" w:frame="1"/>
          <w:lang w:val="hu-HU"/>
        </w:rPr>
        <w:t xml:space="preserve">érti a mesterséges égitestek (műholdak) jelentőségét és szerepét a mindennapi életben; </w:t>
      </w:r>
    </w:p>
    <w:p w:rsidR="000C7FD2" w:rsidRPr="00874429" w:rsidRDefault="000C7FD2" w:rsidP="000C7FD2">
      <w:pPr>
        <w:pStyle w:val="Listaszerbekezds2"/>
        <w:numPr>
          <w:ilvl w:val="0"/>
          <w:numId w:val="11"/>
        </w:numPr>
        <w:spacing w:after="0"/>
        <w:rPr>
          <w:sz w:val="22"/>
          <w:szCs w:val="22"/>
          <w:bdr w:val="none" w:sz="0" w:space="0" w:color="auto" w:frame="1"/>
          <w:lang w:val="hu-HU"/>
        </w:rPr>
      </w:pPr>
      <w:r w:rsidRPr="00874429">
        <w:rPr>
          <w:sz w:val="22"/>
          <w:szCs w:val="22"/>
          <w:bdr w:val="none" w:sz="0" w:space="0" w:color="auto" w:frame="1"/>
          <w:lang w:val="hu-HU"/>
        </w:rPr>
        <w:t>ismeri az űrfelvételek sajátosságait, alkalmazási területeit;</w:t>
      </w:r>
    </w:p>
    <w:p w:rsidR="000C7FD2" w:rsidRPr="00874429" w:rsidRDefault="000C7FD2" w:rsidP="000C7FD2">
      <w:pPr>
        <w:pStyle w:val="Listaszerbekezds2"/>
        <w:numPr>
          <w:ilvl w:val="0"/>
          <w:numId w:val="11"/>
        </w:numPr>
        <w:ind w:left="357" w:hanging="357"/>
        <w:rPr>
          <w:sz w:val="22"/>
          <w:szCs w:val="22"/>
          <w:bdr w:val="none" w:sz="0" w:space="0" w:color="auto" w:frame="1"/>
          <w:lang w:val="hu-HU"/>
        </w:rPr>
      </w:pPr>
      <w:r w:rsidRPr="00874429">
        <w:rPr>
          <w:sz w:val="22"/>
          <w:szCs w:val="22"/>
          <w:bdr w:val="none" w:sz="0" w:space="0" w:color="auto" w:frame="1"/>
          <w:lang w:val="hu-HU"/>
        </w:rPr>
        <w:t xml:space="preserve">képes egyszerű online, </w:t>
      </w:r>
      <w:proofErr w:type="spellStart"/>
      <w:r w:rsidRPr="00874429">
        <w:rPr>
          <w:sz w:val="22"/>
          <w:szCs w:val="22"/>
          <w:bdr w:val="none" w:sz="0" w:space="0" w:color="auto" w:frame="1"/>
          <w:lang w:val="hu-HU"/>
        </w:rPr>
        <w:t>szabadfelhasználású</w:t>
      </w:r>
      <w:proofErr w:type="spellEnd"/>
      <w:r w:rsidRPr="00874429">
        <w:rPr>
          <w:sz w:val="22"/>
          <w:szCs w:val="22"/>
          <w:bdr w:val="none" w:sz="0" w:space="0" w:color="auto" w:frame="1"/>
          <w:lang w:val="hu-HU"/>
        </w:rPr>
        <w:t xml:space="preserve"> szoftverek</w:t>
      </w:r>
      <w:r>
        <w:rPr>
          <w:sz w:val="22"/>
          <w:szCs w:val="22"/>
          <w:bdr w:val="none" w:sz="0" w:space="0" w:color="auto" w:frame="1"/>
          <w:lang w:val="hu-HU"/>
        </w:rPr>
        <w:t xml:space="preserve"> </w:t>
      </w:r>
      <w:r w:rsidRPr="00874429">
        <w:rPr>
          <w:sz w:val="22"/>
          <w:szCs w:val="22"/>
          <w:bdr w:val="none" w:sz="0" w:space="0" w:color="auto" w:frame="1"/>
          <w:lang w:val="hu-HU"/>
        </w:rPr>
        <w:t>segítségével egyszerű feladatok megoldására.</w:t>
      </w:r>
    </w:p>
    <w:p w:rsidR="000C7FD2" w:rsidRDefault="000C7FD2" w:rsidP="000C7FD2">
      <w:pPr>
        <w:spacing w:after="0" w:line="288" w:lineRule="auto"/>
        <w:ind w:left="720" w:hanging="72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 és ismeretek</w:t>
      </w:r>
    </w:p>
    <w:p w:rsidR="000C7FD2" w:rsidRDefault="000C7FD2" w:rsidP="000C7FD2">
      <w:pPr>
        <w:numPr>
          <w:ilvl w:val="0"/>
          <w:numId w:val="1"/>
        </w:numPr>
        <w:spacing w:after="0" w:line="240" w:lineRule="auto"/>
        <w:ind w:left="357" w:hanging="357"/>
        <w:rPr>
          <w:rFonts w:ascii="Cambria" w:eastAsia="Cambria" w:hAnsi="Cambria" w:cs="Cambria"/>
          <w:b/>
          <w:smallCaps/>
        </w:rPr>
      </w:pPr>
      <w:r>
        <w:t>A Föld helye a Naprendszer bolygói között, az „élet zónájának” értelmezése</w:t>
      </w:r>
    </w:p>
    <w:p w:rsidR="000C7FD2" w:rsidRDefault="000C7FD2" w:rsidP="000C7FD2">
      <w:pPr>
        <w:numPr>
          <w:ilvl w:val="0"/>
          <w:numId w:val="1"/>
        </w:numPr>
        <w:spacing w:after="0" w:line="240" w:lineRule="auto"/>
        <w:ind w:left="357" w:hanging="357"/>
      </w:pPr>
      <w:r>
        <w:t>A Nap energiatermelése, csillagként való életútja</w:t>
      </w:r>
    </w:p>
    <w:p w:rsidR="000C7FD2" w:rsidRPr="005E7F0C" w:rsidRDefault="000C7FD2" w:rsidP="000C7FD2">
      <w:pPr>
        <w:numPr>
          <w:ilvl w:val="0"/>
          <w:numId w:val="1"/>
        </w:numPr>
        <w:spacing w:after="0" w:line="240" w:lineRule="auto"/>
        <w:ind w:left="357" w:hanging="357"/>
        <w:rPr>
          <w:rFonts w:ascii="Cambria" w:eastAsia="Cambria" w:hAnsi="Cambria" w:cs="Cambria"/>
          <w:b/>
          <w:smallCaps/>
        </w:rPr>
      </w:pPr>
      <w:r>
        <w:t>A napfény különféle tartományainak földi hatásai (látható fény és fotoszintézis, UV védelem, infravörös hősugárzás)</w:t>
      </w:r>
    </w:p>
    <w:p w:rsidR="000C7FD2" w:rsidRDefault="000C7FD2" w:rsidP="000C7FD2">
      <w:pPr>
        <w:numPr>
          <w:ilvl w:val="0"/>
          <w:numId w:val="1"/>
        </w:numPr>
        <w:spacing w:after="0" w:line="240" w:lineRule="auto"/>
        <w:ind w:left="357" w:hanging="357"/>
        <w:rPr>
          <w:rFonts w:ascii="Cambria" w:eastAsia="Cambria" w:hAnsi="Cambria" w:cs="Cambria"/>
          <w:b/>
          <w:smallCaps/>
        </w:rPr>
      </w:pPr>
      <w:r>
        <w:t>A Hold keletkezésére vonatkozó elmélet melletti csillagászati, kőzettani érvek áttekintése, a Hold és a földi élet közötti kapcsolatok felismerése (pl. biológiai ciklusok, árapály hatása)</w:t>
      </w:r>
    </w:p>
    <w:p w:rsidR="000C7FD2" w:rsidRDefault="000C7FD2" w:rsidP="000C7FD2">
      <w:pPr>
        <w:numPr>
          <w:ilvl w:val="0"/>
          <w:numId w:val="1"/>
        </w:numPr>
        <w:spacing w:after="0" w:line="240" w:lineRule="auto"/>
        <w:ind w:left="357" w:hanging="357"/>
        <w:rPr>
          <w:rFonts w:ascii="Cambria" w:eastAsia="Cambria" w:hAnsi="Cambria" w:cs="Cambria"/>
          <w:b/>
          <w:smallCaps/>
        </w:rPr>
      </w:pPr>
      <w:r>
        <w:lastRenderedPageBreak/>
        <w:t>A Föld kozmikus hatások elleni védőernyői (részecskesugárzás és mágneses övezet, UV sugárzás és ózonpajzs, meteorok és légkör)</w:t>
      </w:r>
    </w:p>
    <w:p w:rsidR="000C7FD2" w:rsidRDefault="000C7FD2" w:rsidP="000C7FD2">
      <w:pPr>
        <w:numPr>
          <w:ilvl w:val="0"/>
          <w:numId w:val="1"/>
        </w:numPr>
        <w:spacing w:after="0" w:line="240" w:lineRule="auto"/>
        <w:ind w:left="357" w:hanging="357"/>
        <w:rPr>
          <w:rFonts w:ascii="Cambria" w:eastAsia="Cambria" w:hAnsi="Cambria" w:cs="Cambria"/>
          <w:b/>
          <w:smallCaps/>
        </w:rPr>
      </w:pPr>
      <w:r>
        <w:t>A műholdak által a Föld állapotáról szerezhető információk típusainak azonosítása, a jelenlegi folyamatokkal és a jövő előrejelzésével összefüggő jelentőségük értékelése</w:t>
      </w:r>
    </w:p>
    <w:p w:rsidR="000C7FD2" w:rsidRPr="00874429" w:rsidRDefault="000C7FD2" w:rsidP="000C7FD2">
      <w:pPr>
        <w:numPr>
          <w:ilvl w:val="0"/>
          <w:numId w:val="1"/>
        </w:numPr>
        <w:spacing w:after="0" w:line="240" w:lineRule="auto"/>
        <w:ind w:left="357" w:hanging="357"/>
        <w:rPr>
          <w:rFonts w:ascii="Cambria" w:eastAsia="Cambria" w:hAnsi="Cambria" w:cs="Cambria"/>
          <w:b/>
          <w:smallCaps/>
        </w:rPr>
      </w:pPr>
      <w:r w:rsidRPr="00874429">
        <w:rPr>
          <w:bdr w:val="none" w:sz="0" w:space="0" w:color="auto" w:frame="1"/>
        </w:rPr>
        <w:t xml:space="preserve">A témakörhöz kapcsolódó online, </w:t>
      </w:r>
      <w:proofErr w:type="spellStart"/>
      <w:r w:rsidRPr="00874429">
        <w:rPr>
          <w:bdr w:val="none" w:sz="0" w:space="0" w:color="auto" w:frame="1"/>
        </w:rPr>
        <w:t>szabadfelhasználású</w:t>
      </w:r>
      <w:proofErr w:type="spellEnd"/>
      <w:r w:rsidRPr="00874429">
        <w:rPr>
          <w:bdr w:val="none" w:sz="0" w:space="0" w:color="auto" w:frame="1"/>
        </w:rPr>
        <w:t xml:space="preserve"> szoftverek alkalmazása</w:t>
      </w:r>
    </w:p>
    <w:p w:rsidR="000C7FD2" w:rsidRDefault="000C7FD2" w:rsidP="000C7F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Optikai és rádiótávcsövek, űrtávcsövek és szerepük a csillagászati kutatásban</w:t>
      </w:r>
    </w:p>
    <w:p w:rsidR="000C7FD2" w:rsidRDefault="000C7FD2" w:rsidP="000C7F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rPr>
          <w:rFonts w:ascii="Cambria" w:eastAsia="Cambria" w:hAnsi="Cambria" w:cs="Cambria"/>
          <w:b/>
          <w:smallCaps/>
          <w:color w:val="000000"/>
        </w:rPr>
      </w:pPr>
      <w:r>
        <w:rPr>
          <w:color w:val="000000"/>
        </w:rPr>
        <w:t>A Földön kívüli életformák utáni kutatás céljainak, módszereinek, eddigi és a jövőben várható eredményeinek áttekintése, értelmezése, a „marsi élet” (pl. Mars-csatornák) körüli vita megismerése</w:t>
      </w:r>
    </w:p>
    <w:p w:rsidR="000C7FD2" w:rsidRDefault="000C7FD2" w:rsidP="000C7F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rPr>
          <w:rFonts w:ascii="Cambria" w:eastAsia="Cambria" w:hAnsi="Cambria" w:cs="Cambria"/>
          <w:b/>
          <w:smallCaps/>
          <w:color w:val="000000"/>
        </w:rPr>
      </w:pPr>
      <w:r>
        <w:rPr>
          <w:color w:val="000000"/>
        </w:rPr>
        <w:t>A Földön kívüli térben, égitesteken folytatandó gazdasági tevékenység lehetőségei (nyersanyagok bányászata, különleges anyagok előállítása stb.), az ezzel kapcsolatos nemzetközi jogi szabályozás kérdése</w:t>
      </w:r>
    </w:p>
    <w:p w:rsidR="000C7FD2" w:rsidRDefault="000C7FD2" w:rsidP="000C7FD2">
      <w:pPr>
        <w:numPr>
          <w:ilvl w:val="0"/>
          <w:numId w:val="1"/>
        </w:numPr>
        <w:spacing w:after="0" w:line="240" w:lineRule="auto"/>
        <w:ind w:left="357" w:hanging="357"/>
        <w:rPr>
          <w:rFonts w:ascii="Cambria" w:eastAsia="Cambria" w:hAnsi="Cambria" w:cs="Cambria"/>
          <w:b/>
          <w:smallCaps/>
        </w:rPr>
      </w:pPr>
      <w:r>
        <w:rPr>
          <w:color w:val="000000"/>
        </w:rPr>
        <w:t xml:space="preserve">Az </w:t>
      </w:r>
      <w:proofErr w:type="spellStart"/>
      <w:r>
        <w:rPr>
          <w:color w:val="000000"/>
        </w:rPr>
        <w:t>aszteroidabecsapódások</w:t>
      </w:r>
      <w:proofErr w:type="spellEnd"/>
      <w:r>
        <w:rPr>
          <w:color w:val="000000"/>
        </w:rPr>
        <w:t xml:space="preserve"> földtörténeti jelentősége (pl. víz, szervesanyag-beszállítás), egy mai becsapódási esemény valószínűsége, lehetséges következményei, az elhárítás módszerei</w:t>
      </w:r>
    </w:p>
    <w:p w:rsidR="000C7FD2" w:rsidRDefault="000C7FD2" w:rsidP="000C7FD2">
      <w:pPr>
        <w:spacing w:before="120" w:after="0" w:line="240" w:lineRule="auto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Fogalmak </w:t>
      </w:r>
    </w:p>
    <w:p w:rsidR="000C7FD2" w:rsidRDefault="000C7FD2" w:rsidP="000C7FD2">
      <w:pPr>
        <w:spacing w:line="288" w:lineRule="auto"/>
      </w:pPr>
      <w:proofErr w:type="gramStart"/>
      <w:r>
        <w:t>kozmikus</w:t>
      </w:r>
      <w:proofErr w:type="gramEnd"/>
      <w:r>
        <w:t xml:space="preserve"> sugárzás, bolygó, mellékbolygó (hold), meteor/meteorit, aszteroida, üstökös</w:t>
      </w:r>
    </w:p>
    <w:p w:rsidR="000C7FD2" w:rsidRDefault="000C7FD2" w:rsidP="000C7FD2">
      <w:pPr>
        <w:spacing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 </w:t>
      </w:r>
      <w:proofErr w:type="gramStart"/>
      <w:r>
        <w:rPr>
          <w:rFonts w:ascii="Cambria" w:eastAsia="Cambria" w:hAnsi="Cambria" w:cs="Cambria"/>
          <w:b/>
          <w:smallCaps/>
          <w:color w:val="0070C0"/>
        </w:rPr>
        <w:t>tevékenységek</w:t>
      </w:r>
      <w:proofErr w:type="gramEnd"/>
    </w:p>
    <w:p w:rsidR="000C7FD2" w:rsidRDefault="000C7FD2" w:rsidP="000C7FD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color w:val="000000"/>
        </w:rPr>
        <w:t xml:space="preserve">Projektek, prezentációk, egyéni és csoportos munkák ajánlott témái: </w:t>
      </w:r>
    </w:p>
    <w:p w:rsidR="000C7FD2" w:rsidRPr="00874429" w:rsidRDefault="000C7FD2" w:rsidP="000C7FD2">
      <w:pPr>
        <w:numPr>
          <w:ilvl w:val="0"/>
          <w:numId w:val="17"/>
        </w:numPr>
        <w:spacing w:after="0" w:line="240" w:lineRule="auto"/>
      </w:pPr>
      <w:r w:rsidRPr="00874429">
        <w:t>Megoldandó problémák a Föld elhagyása esetén (pl. mesterséges gravitáció, fény stb.)</w:t>
      </w:r>
    </w:p>
    <w:p w:rsidR="000C7FD2" w:rsidRPr="00874429" w:rsidRDefault="000C7FD2" w:rsidP="000C7FD2">
      <w:pPr>
        <w:numPr>
          <w:ilvl w:val="0"/>
          <w:numId w:val="17"/>
        </w:numPr>
        <w:spacing w:after="0" w:line="240" w:lineRule="auto"/>
      </w:pPr>
      <w:r w:rsidRPr="00874429">
        <w:t>Űrvárosok a fantasztikus irodalomban (filmekben), pl. Randevú a Rámával</w:t>
      </w:r>
    </w:p>
    <w:p w:rsidR="000C7FD2" w:rsidRPr="00874429" w:rsidRDefault="000C7FD2" w:rsidP="000C7FD2">
      <w:pPr>
        <w:numPr>
          <w:ilvl w:val="0"/>
          <w:numId w:val="17"/>
        </w:numPr>
        <w:spacing w:after="0" w:line="240" w:lineRule="auto"/>
      </w:pPr>
      <w:r w:rsidRPr="00874429">
        <w:t>Az élet meghonosítása más bolygókon (megoldások irodalomban, filmekben)</w:t>
      </w:r>
    </w:p>
    <w:p w:rsidR="000C7FD2" w:rsidRPr="00874429" w:rsidRDefault="000C7FD2" w:rsidP="000C7FD2">
      <w:pPr>
        <w:numPr>
          <w:ilvl w:val="0"/>
          <w:numId w:val="17"/>
        </w:numPr>
        <w:spacing w:after="0" w:line="240" w:lineRule="auto"/>
      </w:pPr>
      <w:r w:rsidRPr="00874429">
        <w:t>Egy másik galaxisba való eljutás nehézségeinek és a lehetséges megoldások összegyűjtése internetről, ezek megbeszélése</w:t>
      </w:r>
    </w:p>
    <w:p w:rsidR="000C7FD2" w:rsidRPr="00874429" w:rsidRDefault="000C7FD2" w:rsidP="000C7FD2">
      <w:pPr>
        <w:numPr>
          <w:ilvl w:val="0"/>
          <w:numId w:val="17"/>
        </w:numPr>
        <w:spacing w:after="0" w:line="240" w:lineRule="auto"/>
      </w:pPr>
      <w:r w:rsidRPr="00874429">
        <w:t>Néhány katasztrófafilm (részleteinek) megtekintése, beszélgetés azok fizikai és földtudományi hátteréről</w:t>
      </w:r>
    </w:p>
    <w:p w:rsidR="000C7FD2" w:rsidRPr="00874429" w:rsidRDefault="000C7FD2" w:rsidP="000C7FD2">
      <w:pPr>
        <w:numPr>
          <w:ilvl w:val="0"/>
          <w:numId w:val="17"/>
        </w:numPr>
        <w:spacing w:after="0" w:line="240" w:lineRule="auto"/>
      </w:pPr>
      <w:r w:rsidRPr="00874429">
        <w:t xml:space="preserve">Egy </w:t>
      </w:r>
      <w:proofErr w:type="spellStart"/>
      <w:r w:rsidRPr="00874429">
        <w:t>meteorbecsapódás</w:t>
      </w:r>
      <w:proofErr w:type="spellEnd"/>
      <w:r w:rsidRPr="00874429">
        <w:t xml:space="preserve"> megakadályozásának lehetőségei  </w:t>
      </w:r>
    </w:p>
    <w:p w:rsidR="000C7FD2" w:rsidRPr="00874429" w:rsidRDefault="000C7FD2" w:rsidP="000C7FD2">
      <w:pPr>
        <w:numPr>
          <w:ilvl w:val="0"/>
          <w:numId w:val="17"/>
        </w:numPr>
        <w:spacing w:after="0" w:line="240" w:lineRule="auto"/>
      </w:pPr>
      <w:r w:rsidRPr="00874429">
        <w:t>Adatgyűjtés a Földre potenciálisan veszélyes égitestekről, az ezeket vizsgáló csillagászati módszerekről, műszerekről</w:t>
      </w:r>
    </w:p>
    <w:p w:rsidR="000C7FD2" w:rsidRDefault="000C7FD2" w:rsidP="000C7FD2">
      <w:pPr>
        <w:numPr>
          <w:ilvl w:val="0"/>
          <w:numId w:val="17"/>
        </w:numPr>
        <w:spacing w:after="0" w:line="240" w:lineRule="auto"/>
      </w:pPr>
      <w:r w:rsidRPr="00874429">
        <w:t>Vita a kréta–tercier kihalási eseményről, érvek és ellenérvek gyűjtése</w:t>
      </w:r>
    </w:p>
    <w:p w:rsidR="000C7FD2" w:rsidRDefault="000C7FD2" w:rsidP="000C7FD2">
      <w:pPr>
        <w:spacing w:before="480" w:after="0" w:line="288" w:lineRule="auto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Témakör:</w:t>
      </w:r>
      <w:r>
        <w:rPr>
          <w:rFonts w:ascii="Cambria" w:eastAsia="Cambria" w:hAnsi="Cambria" w:cs="Cambria"/>
          <w:b/>
          <w:color w:val="2E74B5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color w:val="000000"/>
          <w:sz w:val="24"/>
          <w:szCs w:val="24"/>
        </w:rPr>
        <w:t>Jövőképek</w:t>
      </w:r>
    </w:p>
    <w:p w:rsidR="000C7FD2" w:rsidRDefault="000C7FD2" w:rsidP="000C7FD2">
      <w:pPr>
        <w:spacing w:after="0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 </w:t>
      </w:r>
      <w:proofErr w:type="gramStart"/>
      <w:r>
        <w:rPr>
          <w:rFonts w:ascii="Cambria" w:eastAsia="Cambria" w:hAnsi="Cambria" w:cs="Cambria"/>
          <w:b/>
          <w:smallCaps/>
          <w:color w:val="0070C0"/>
        </w:rPr>
        <w:t>óraszám</w:t>
      </w:r>
      <w:proofErr w:type="gramEnd"/>
      <w:r>
        <w:rPr>
          <w:rFonts w:ascii="Cambria" w:eastAsia="Cambria" w:hAnsi="Cambria" w:cs="Cambria"/>
          <w:b/>
          <w:smallCaps/>
          <w:color w:val="0070C0"/>
        </w:rPr>
        <w:t xml:space="preserve">: </w:t>
      </w:r>
      <w:r>
        <w:rPr>
          <w:rFonts w:ascii="Cambria" w:eastAsia="Cambria" w:hAnsi="Cambria" w:cs="Cambria"/>
          <w:b/>
        </w:rPr>
        <w:t>10 óra</w:t>
      </w:r>
    </w:p>
    <w:p w:rsidR="000C7FD2" w:rsidRPr="00E96837" w:rsidRDefault="000C7FD2" w:rsidP="000C7FD2">
      <w:pPr>
        <w:pStyle w:val="Cmsor3"/>
        <w:spacing w:before="120" w:after="0"/>
        <w:rPr>
          <w:rFonts w:cstheme="minorHAnsi"/>
          <w:smallCaps/>
        </w:rPr>
      </w:pPr>
      <w:r w:rsidRPr="00E96837">
        <w:rPr>
          <w:rFonts w:cstheme="minorHAnsi"/>
          <w:smallCaps/>
        </w:rPr>
        <w:t>Tanulási eredmények</w:t>
      </w:r>
    </w:p>
    <w:p w:rsidR="000C7FD2" w:rsidRPr="00B86F1E" w:rsidRDefault="000C7FD2" w:rsidP="000C7FD2">
      <w:pPr>
        <w:spacing w:after="0"/>
        <w:rPr>
          <w:rStyle w:val="Kiemels"/>
        </w:rPr>
      </w:pPr>
      <w:r w:rsidRPr="00E96837">
        <w:rPr>
          <w:rStyle w:val="Kiemels"/>
        </w:rPr>
        <w:t>A témakör tanulása hozzájárul ahhoz, hogy a tanuló a nevelési-oktatási szakasz végére:</w:t>
      </w:r>
    </w:p>
    <w:p w:rsidR="000C7FD2" w:rsidRPr="00874429" w:rsidRDefault="000C7FD2" w:rsidP="000C7FD2">
      <w:pPr>
        <w:pStyle w:val="Listaszerbekezds"/>
        <w:numPr>
          <w:ilvl w:val="0"/>
          <w:numId w:val="10"/>
        </w:numPr>
        <w:ind w:left="360"/>
      </w:pPr>
      <w:r w:rsidRPr="00874429">
        <w:t>érti az éghajlatváltozással átalakuló földi folyamatok várható gazdasági, társadalmi és biztonsági következményeit</w:t>
      </w:r>
      <w:r>
        <w:t>;</w:t>
      </w:r>
    </w:p>
    <w:p w:rsidR="000C7FD2" w:rsidRPr="00874429" w:rsidRDefault="000C7FD2" w:rsidP="000C7FD2">
      <w:pPr>
        <w:pStyle w:val="Listaszerbekezds"/>
        <w:numPr>
          <w:ilvl w:val="0"/>
          <w:numId w:val="10"/>
        </w:numPr>
        <w:ind w:left="360"/>
      </w:pPr>
      <w:r w:rsidRPr="00874429">
        <w:t>érti az ökológiai lábnyom (hulladéklábnyom, vízlábnyom) fogalmát, helyesen értékeli ennek térbeli különbségeit a Földön és jelentőségét a jövőnk alakulását illetően;</w:t>
      </w:r>
    </w:p>
    <w:p w:rsidR="000C7FD2" w:rsidRPr="00874429" w:rsidRDefault="000C7FD2" w:rsidP="000C7FD2">
      <w:pPr>
        <w:pStyle w:val="Listaszerbekezds"/>
        <w:numPr>
          <w:ilvl w:val="0"/>
          <w:numId w:val="10"/>
        </w:numPr>
        <w:ind w:left="360"/>
      </w:pPr>
      <w:r w:rsidRPr="00874429">
        <w:t xml:space="preserve">ismeri az urbanizáció </w:t>
      </w:r>
      <w:r>
        <w:t xml:space="preserve">mértéke </w:t>
      </w:r>
      <w:r w:rsidRPr="00874429">
        <w:t>várható növekedésének hatásait, véleményt fogalmaz meg az élhető és fenntartható települések jellemzőivel kapcsolatban</w:t>
      </w:r>
      <w:r>
        <w:t>.</w:t>
      </w:r>
    </w:p>
    <w:p w:rsidR="000C7FD2" w:rsidRPr="007E01B7" w:rsidRDefault="000C7FD2" w:rsidP="000C7FD2">
      <w:pPr>
        <w:spacing w:after="0"/>
        <w:rPr>
          <w:rStyle w:val="Kiemels"/>
          <w:rFonts w:cstheme="minorHAnsi"/>
        </w:rPr>
      </w:pPr>
      <w:r w:rsidRPr="007E01B7">
        <w:rPr>
          <w:rStyle w:val="Kiemels"/>
        </w:rPr>
        <w:t>A témakör tanulása eredményeként a tanuló:</w:t>
      </w:r>
    </w:p>
    <w:p w:rsidR="000C7FD2" w:rsidRPr="007E01B7" w:rsidRDefault="000C7FD2" w:rsidP="000C7FD2">
      <w:pPr>
        <w:pStyle w:val="Listaszerbekezds"/>
        <w:numPr>
          <w:ilvl w:val="0"/>
          <w:numId w:val="10"/>
        </w:numPr>
        <w:ind w:left="360"/>
      </w:pPr>
      <w:r w:rsidRPr="007E01B7">
        <w:t>példák segítségével bemutatja a közeljövő lehetséges legfontosabb szintetikus anyagait</w:t>
      </w:r>
      <w:r>
        <w:t>;</w:t>
      </w:r>
    </w:p>
    <w:p w:rsidR="000C7FD2" w:rsidRPr="00874429" w:rsidRDefault="000C7FD2" w:rsidP="000C7FD2">
      <w:pPr>
        <w:pStyle w:val="Listaszerbekezds"/>
        <w:numPr>
          <w:ilvl w:val="0"/>
          <w:numId w:val="10"/>
        </w:numPr>
        <w:ind w:left="360"/>
      </w:pPr>
      <w:r w:rsidRPr="00874429">
        <w:t xml:space="preserve">ismeri az alapvető ásványok és kőzetek, fosszilis energiahordozók </w:t>
      </w:r>
      <w:r>
        <w:t>21.</w:t>
      </w:r>
      <w:r w:rsidRPr="00874429">
        <w:t xml:space="preserve"> századi hasznosítási trendjeit, tájékozott az ásványvagyon kimerülési prognózisait illetően, átlátja az ebből eredő konfliktusforrásokat; </w:t>
      </w:r>
    </w:p>
    <w:p w:rsidR="000C7FD2" w:rsidRPr="00874429" w:rsidRDefault="000C7FD2" w:rsidP="000C7FD2">
      <w:pPr>
        <w:pStyle w:val="Listaszerbekezds"/>
        <w:numPr>
          <w:ilvl w:val="0"/>
          <w:numId w:val="10"/>
        </w:numPr>
        <w:ind w:left="360"/>
      </w:pPr>
      <w:r w:rsidRPr="00874429">
        <w:lastRenderedPageBreak/>
        <w:t xml:space="preserve">reálisan értékeli a </w:t>
      </w:r>
      <w:proofErr w:type="spellStart"/>
      <w:r w:rsidRPr="00874429">
        <w:t>hulladékelhelyezés</w:t>
      </w:r>
      <w:proofErr w:type="spellEnd"/>
      <w:r w:rsidRPr="00874429">
        <w:t xml:space="preserve"> környezeti problémáit, az ebből származó hosszú</w:t>
      </w:r>
      <w:r>
        <w:t xml:space="preserve"> </w:t>
      </w:r>
      <w:r w:rsidRPr="00874429">
        <w:t>távú kockázatokat, átlátja a probléma mérséklésében a személyes szerepvállalás lehetőségeit;</w:t>
      </w:r>
    </w:p>
    <w:p w:rsidR="000C7FD2" w:rsidRPr="00874429" w:rsidRDefault="000C7FD2" w:rsidP="000C7FD2">
      <w:pPr>
        <w:pStyle w:val="Listaszerbekezds"/>
        <w:numPr>
          <w:ilvl w:val="0"/>
          <w:numId w:val="10"/>
        </w:numPr>
        <w:ind w:left="360"/>
      </w:pPr>
      <w:r w:rsidRPr="00874429">
        <w:t>érti a globális hálózatok kialakulásának folyamatait, az ebben rejlő veszélyeket</w:t>
      </w:r>
      <w:r>
        <w:t>;</w:t>
      </w:r>
    </w:p>
    <w:p w:rsidR="000C7FD2" w:rsidRPr="00874429" w:rsidRDefault="000C7FD2" w:rsidP="000C7FD2">
      <w:pPr>
        <w:pStyle w:val="Listaszerbekezds"/>
        <w:numPr>
          <w:ilvl w:val="0"/>
          <w:numId w:val="10"/>
        </w:numPr>
        <w:ind w:left="360"/>
      </w:pPr>
      <w:r w:rsidRPr="00874429">
        <w:t>képes saját ökológiai lábnyomának kiszámítására, helyesen értékeli a változtatási lehetőségeit</w:t>
      </w:r>
      <w:r>
        <w:t>.</w:t>
      </w:r>
    </w:p>
    <w:p w:rsidR="000C7FD2" w:rsidRDefault="000C7FD2" w:rsidP="000C7FD2">
      <w:pPr>
        <w:spacing w:after="0" w:line="288" w:lineRule="auto"/>
        <w:ind w:left="720" w:hanging="72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 és ismeretek</w:t>
      </w:r>
    </w:p>
    <w:p w:rsidR="000C7FD2" w:rsidRDefault="000C7FD2" w:rsidP="000C7FD2">
      <w:pPr>
        <w:numPr>
          <w:ilvl w:val="0"/>
          <w:numId w:val="1"/>
        </w:numPr>
        <w:spacing w:after="0" w:line="240" w:lineRule="auto"/>
        <w:ind w:left="357" w:hanging="357"/>
      </w:pPr>
      <w:r>
        <w:t xml:space="preserve">A technológiai fejlődés jövőformáló hatása, a lehetőségek, korlátok és veszélyek áttekintése (közlekedési eszközök és módok, munkakörnyezet és </w:t>
      </w:r>
      <w:proofErr w:type="spellStart"/>
      <w:r>
        <w:t>robotizáció</w:t>
      </w:r>
      <w:proofErr w:type="spellEnd"/>
      <w:r>
        <w:t xml:space="preserve">, </w:t>
      </w:r>
      <w:proofErr w:type="spellStart"/>
      <w:r>
        <w:t>infokommunikáció</w:t>
      </w:r>
      <w:proofErr w:type="spellEnd"/>
      <w:r>
        <w:t>)</w:t>
      </w:r>
    </w:p>
    <w:p w:rsidR="000C7FD2" w:rsidRDefault="000C7FD2" w:rsidP="000C7FD2">
      <w:pPr>
        <w:numPr>
          <w:ilvl w:val="0"/>
          <w:numId w:val="1"/>
        </w:numPr>
        <w:spacing w:after="0" w:line="240" w:lineRule="auto"/>
        <w:ind w:left="357" w:hanging="357"/>
      </w:pPr>
      <w:r>
        <w:t xml:space="preserve">A biológiailag nem lebomló anyagok (kőolajalapú polimer műanyagok) problémáját érintő megoldási lehetőségek áttekintése (lebomló műanyagok, génszerkesztett </w:t>
      </w:r>
      <w:proofErr w:type="spellStart"/>
      <w:r>
        <w:t>mikrobiális</w:t>
      </w:r>
      <w:proofErr w:type="spellEnd"/>
      <w:r>
        <w:t xml:space="preserve"> technológiák)</w:t>
      </w:r>
    </w:p>
    <w:p w:rsidR="000C7FD2" w:rsidRDefault="000C7FD2" w:rsidP="000C7FD2">
      <w:pPr>
        <w:numPr>
          <w:ilvl w:val="0"/>
          <w:numId w:val="1"/>
        </w:numPr>
        <w:spacing w:after="0" w:line="240" w:lineRule="auto"/>
        <w:ind w:left="357" w:hanging="357"/>
      </w:pPr>
      <w:r>
        <w:t>A Föld globális népességének várható alakulása, a növekedés hajtóerői, korlátjai és következményei</w:t>
      </w:r>
    </w:p>
    <w:p w:rsidR="000C7FD2" w:rsidRDefault="000C7FD2" w:rsidP="000C7FD2">
      <w:pPr>
        <w:numPr>
          <w:ilvl w:val="0"/>
          <w:numId w:val="1"/>
        </w:numPr>
        <w:spacing w:after="0" w:line="240" w:lineRule="auto"/>
        <w:ind w:left="357" w:hanging="357"/>
      </w:pPr>
      <w:r>
        <w:t>A számítógépes klímamodellek összetevőinek folyamatos bővülése, a szimulációk valószínűségi előrejelzései különféle társadalmi és gazdasági forgatókönyvek esetén</w:t>
      </w:r>
    </w:p>
    <w:p w:rsidR="000C7FD2" w:rsidRDefault="000C7FD2" w:rsidP="000C7FD2">
      <w:pPr>
        <w:numPr>
          <w:ilvl w:val="0"/>
          <w:numId w:val="1"/>
        </w:numPr>
        <w:spacing w:after="0" w:line="240" w:lineRule="auto"/>
        <w:ind w:left="357" w:hanging="357"/>
      </w:pPr>
      <w:r>
        <w:t>Az éghajlatváltozással átalakuló Föld (pl. jégmentes Északi-sarkvidék, tartós hőség és vízhiány) várható gazdasági, társadalmi és biztonsági kérdéseinek elemzése</w:t>
      </w:r>
    </w:p>
    <w:p w:rsidR="000C7FD2" w:rsidRDefault="000C7FD2" w:rsidP="000C7FD2">
      <w:pPr>
        <w:numPr>
          <w:ilvl w:val="0"/>
          <w:numId w:val="1"/>
        </w:numPr>
        <w:spacing w:after="0" w:line="240" w:lineRule="auto"/>
        <w:ind w:left="357" w:hanging="357"/>
      </w:pPr>
      <w:r>
        <w:t>A növekvő adatmennyiség feldolgozásának módszerei (</w:t>
      </w:r>
      <w:proofErr w:type="spellStart"/>
      <w:r>
        <w:t>big</w:t>
      </w:r>
      <w:proofErr w:type="spellEnd"/>
      <w:r>
        <w:t xml:space="preserve"> </w:t>
      </w:r>
      <w:proofErr w:type="spellStart"/>
      <w:r>
        <w:t>data</w:t>
      </w:r>
      <w:proofErr w:type="spellEnd"/>
      <w:r>
        <w:t xml:space="preserve"> technológiák), az ebben rejlő előnyök és veszélyek </w:t>
      </w:r>
    </w:p>
    <w:p w:rsidR="000C7FD2" w:rsidRDefault="000C7FD2" w:rsidP="000C7FD2">
      <w:pPr>
        <w:numPr>
          <w:ilvl w:val="0"/>
          <w:numId w:val="1"/>
        </w:numPr>
        <w:spacing w:after="0" w:line="240" w:lineRule="auto"/>
        <w:ind w:left="357" w:hanging="357"/>
      </w:pPr>
      <w:r>
        <w:t>A globális hálózatok (közlekedés és szállítás, internet, világkereskedelem) jövőbeli szerepének elemzése</w:t>
      </w:r>
    </w:p>
    <w:p w:rsidR="000C7FD2" w:rsidRDefault="000C7FD2" w:rsidP="000C7FD2">
      <w:pPr>
        <w:spacing w:before="120" w:after="0" w:line="240" w:lineRule="auto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Fogalmak </w:t>
      </w:r>
    </w:p>
    <w:p w:rsidR="000C7FD2" w:rsidRDefault="000C7FD2" w:rsidP="000C7FD2">
      <w:pPr>
        <w:spacing w:line="288" w:lineRule="auto"/>
      </w:pPr>
      <w:proofErr w:type="gramStart"/>
      <w:r>
        <w:t>számítógépes</w:t>
      </w:r>
      <w:proofErr w:type="gramEnd"/>
      <w:r>
        <w:t xml:space="preserve"> modell, szimuláció, előrejelzés</w:t>
      </w:r>
    </w:p>
    <w:p w:rsidR="000C7FD2" w:rsidRDefault="000C7FD2" w:rsidP="000C7FD2">
      <w:pPr>
        <w:spacing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 </w:t>
      </w:r>
      <w:proofErr w:type="gramStart"/>
      <w:r>
        <w:rPr>
          <w:rFonts w:ascii="Cambria" w:eastAsia="Cambria" w:hAnsi="Cambria" w:cs="Cambria"/>
          <w:b/>
          <w:smallCaps/>
          <w:color w:val="0070C0"/>
        </w:rPr>
        <w:t>tevékenységek</w:t>
      </w:r>
      <w:proofErr w:type="gramEnd"/>
    </w:p>
    <w:p w:rsidR="000C7FD2" w:rsidRDefault="000C7FD2" w:rsidP="000C7FD2">
      <w:pPr>
        <w:numPr>
          <w:ilvl w:val="0"/>
          <w:numId w:val="2"/>
        </w:numPr>
        <w:spacing w:after="0" w:line="240" w:lineRule="auto"/>
        <w:ind w:left="357" w:hanging="357"/>
      </w:pPr>
      <w:r>
        <w:t>A Föld és az emberiség lehetséges jövőjét bemutató filmek, regények, képregények, zenei vagy egyéb videók kiscsoportos elemzése, saját videó készítése</w:t>
      </w:r>
    </w:p>
    <w:p w:rsidR="000C7FD2" w:rsidRDefault="000C7FD2" w:rsidP="000C7FD2">
      <w:pPr>
        <w:numPr>
          <w:ilvl w:val="0"/>
          <w:numId w:val="2"/>
        </w:numPr>
        <w:spacing w:after="0" w:line="240" w:lineRule="auto"/>
        <w:ind w:left="357" w:hanging="357"/>
      </w:pPr>
      <w:r>
        <w:t>Képregény- és karikatúraverseny „Egy élhető Föld” jegyében</w:t>
      </w:r>
    </w:p>
    <w:p w:rsidR="000C7FD2" w:rsidRDefault="000C7FD2" w:rsidP="000C7FD2">
      <w:pPr>
        <w:numPr>
          <w:ilvl w:val="0"/>
          <w:numId w:val="2"/>
        </w:numPr>
        <w:spacing w:after="0" w:line="240" w:lineRule="auto"/>
        <w:ind w:left="357" w:hanging="357"/>
      </w:pPr>
      <w:r>
        <w:t>Portré: ismerkedés olyan kortárs személyek életével, akik sokat tettek vagy tesznek a Föld élhető jövőjéért</w:t>
      </w:r>
    </w:p>
    <w:p w:rsidR="000C7FD2" w:rsidRDefault="000C7FD2" w:rsidP="000C7FD2">
      <w:pPr>
        <w:numPr>
          <w:ilvl w:val="0"/>
          <w:numId w:val="2"/>
        </w:numPr>
        <w:spacing w:after="0" w:line="240" w:lineRule="auto"/>
        <w:ind w:left="357" w:hanging="357"/>
      </w:pPr>
      <w:proofErr w:type="spellStart"/>
      <w:r>
        <w:t>Minielőadás</w:t>
      </w:r>
      <w:proofErr w:type="spellEnd"/>
      <w:r>
        <w:t xml:space="preserve"> és gyakorlati foglalkozás szervezése óvodás vagy általános iskolás korosztálynak az „Élhető Föld” témakörében</w:t>
      </w:r>
    </w:p>
    <w:p w:rsidR="000C7FD2" w:rsidRDefault="000C7FD2" w:rsidP="000C7FD2">
      <w:pPr>
        <w:numPr>
          <w:ilvl w:val="0"/>
          <w:numId w:val="2"/>
        </w:numPr>
        <w:spacing w:after="0" w:line="240" w:lineRule="auto"/>
        <w:ind w:left="357" w:hanging="357"/>
      </w:pPr>
      <w:r>
        <w:t>A jelenkori városfejlesztés előremutató, követhető példáinak keresése, esetleírások, filmek elemzése</w:t>
      </w:r>
    </w:p>
    <w:p w:rsidR="000C7FD2" w:rsidRDefault="000C7FD2" w:rsidP="000C7FD2">
      <w:pPr>
        <w:numPr>
          <w:ilvl w:val="0"/>
          <w:numId w:val="2"/>
        </w:numPr>
        <w:spacing w:after="0" w:line="240" w:lineRule="auto"/>
        <w:ind w:left="357" w:hanging="357"/>
      </w:pPr>
      <w:r>
        <w:t>Vita a növekvő adatmennyiség felhasználásában rejlő lehetőségekről és a megfontolandó kockázatokról</w:t>
      </w:r>
    </w:p>
    <w:p w:rsidR="000C7FD2" w:rsidRDefault="000C7FD2" w:rsidP="000C7FD2">
      <w:pPr>
        <w:numPr>
          <w:ilvl w:val="0"/>
          <w:numId w:val="2"/>
        </w:numPr>
        <w:spacing w:after="0" w:line="240" w:lineRule="auto"/>
        <w:ind w:left="357" w:hanging="357"/>
      </w:pPr>
      <w:r>
        <w:t>A 3D nyomtatási technológia által elérhető előnyök és kockázatok megvitatása (pl. anyagtakarékosság, szakmák változása)</w:t>
      </w:r>
    </w:p>
    <w:p w:rsidR="000C7FD2" w:rsidRDefault="000C7FD2" w:rsidP="000C7F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rPr>
          <w:color w:val="000000"/>
        </w:rPr>
      </w:pPr>
      <w:r>
        <w:rPr>
          <w:color w:val="000000"/>
        </w:rPr>
        <w:t>A hagyományos és az elektromos autó hatásfokának összehasonlítása megadott műszaki paraméterek alapján, egy autó hatásfokának becslése</w:t>
      </w:r>
    </w:p>
    <w:p w:rsidR="000C7FD2" w:rsidRDefault="000C7FD2" w:rsidP="000C7F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rPr>
          <w:color w:val="000000"/>
        </w:rPr>
      </w:pPr>
      <w:r>
        <w:rPr>
          <w:color w:val="000000"/>
        </w:rPr>
        <w:t>Különböző GPS alapú helymeghatározó applikációk összehasonlítása, mérési pontosságuk becslése, a kapcsolatban részt vevő műholdak adatainak összehasonlítása</w:t>
      </w:r>
    </w:p>
    <w:p w:rsidR="000C7FD2" w:rsidRDefault="000C7FD2" w:rsidP="000C7F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rPr>
          <w:color w:val="000000"/>
        </w:rPr>
      </w:pPr>
      <w:r>
        <w:rPr>
          <w:color w:val="000000"/>
        </w:rPr>
        <w:t xml:space="preserve">Adatgyűjtés projektmunka keretében, táblázatkészítés, összehasonlítás a haditechnikában </w:t>
      </w:r>
      <w:proofErr w:type="gramStart"/>
      <w:r>
        <w:rPr>
          <w:color w:val="000000"/>
        </w:rPr>
        <w:t>szereplő pusztító</w:t>
      </w:r>
      <w:proofErr w:type="gramEnd"/>
      <w:r>
        <w:rPr>
          <w:color w:val="000000"/>
        </w:rPr>
        <w:t xml:space="preserve"> energiák tekintetében az íjtól a nukleáris </w:t>
      </w:r>
      <w:sdt>
        <w:sdtPr>
          <w:tag w:val="goog_rdk_5"/>
          <w:id w:val="1954435045"/>
        </w:sdtPr>
        <w:sdtContent/>
      </w:sdt>
      <w:r>
        <w:rPr>
          <w:color w:val="000000"/>
        </w:rPr>
        <w:t>fegyverekig</w:t>
      </w:r>
    </w:p>
    <w:p w:rsidR="000C7FD2" w:rsidRDefault="000C7FD2" w:rsidP="000C7FD2">
      <w:pPr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br w:type="page"/>
      </w:r>
    </w:p>
    <w:p w:rsidR="000C7FD2" w:rsidRDefault="000C7FD2" w:rsidP="000C7FD2"/>
    <w:p w:rsidR="000C7FD2" w:rsidRDefault="000C7FD2" w:rsidP="000C7FD2">
      <w:pPr>
        <w:rPr>
          <w:rFonts w:ascii="Cambria" w:eastAsia="Cambria" w:hAnsi="Cambria" w:cs="Cambria"/>
          <w:b/>
          <w:color w:val="2E75B5"/>
          <w:sz w:val="32"/>
          <w:szCs w:val="32"/>
        </w:rPr>
      </w:pPr>
      <w:r>
        <w:br w:type="page"/>
      </w:r>
    </w:p>
    <w:sectPr w:rsidR="000C7FD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FD2" w:rsidRDefault="000C7FD2" w:rsidP="000C7FD2">
      <w:pPr>
        <w:spacing w:after="0" w:line="240" w:lineRule="auto"/>
      </w:pPr>
      <w:r>
        <w:separator/>
      </w:r>
    </w:p>
  </w:endnote>
  <w:endnote w:type="continuationSeparator" w:id="0">
    <w:p w:rsidR="000C7FD2" w:rsidRDefault="000C7FD2" w:rsidP="000C7F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Noto Sans Symbols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FD2" w:rsidRDefault="000C7FD2" w:rsidP="000C7FD2">
      <w:pPr>
        <w:spacing w:after="0" w:line="240" w:lineRule="auto"/>
      </w:pPr>
      <w:r>
        <w:separator/>
      </w:r>
    </w:p>
  </w:footnote>
  <w:footnote w:type="continuationSeparator" w:id="0">
    <w:p w:rsidR="000C7FD2" w:rsidRDefault="000C7FD2" w:rsidP="000C7F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FD2" w:rsidRDefault="000C7FD2">
    <w:pPr>
      <w:pStyle w:val="lfej"/>
    </w:pPr>
    <w:r>
      <w:t>Bajai III. Béla Gimnázium Hatosztályos képzés- Természettudomány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4696A"/>
    <w:multiLevelType w:val="multilevel"/>
    <w:tmpl w:val="C128BA5C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9590EB0"/>
    <w:multiLevelType w:val="hybridMultilevel"/>
    <w:tmpl w:val="B5563248"/>
    <w:lvl w:ilvl="0" w:tplc="F68852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844EBCE">
      <w:start w:val="1"/>
      <w:numFmt w:val="bullet"/>
      <w:lvlText w:val=""/>
      <w:lvlJc w:val="left"/>
      <w:pPr>
        <w:ind w:left="1440" w:hanging="360"/>
      </w:p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6C22BB"/>
    <w:multiLevelType w:val="multilevel"/>
    <w:tmpl w:val="A070910E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color w:val="auto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27256EF0"/>
    <w:multiLevelType w:val="multilevel"/>
    <w:tmpl w:val="5FFE2AE8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27C204C7"/>
    <w:multiLevelType w:val="hybridMultilevel"/>
    <w:tmpl w:val="0270E468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D652FE3"/>
    <w:multiLevelType w:val="multilevel"/>
    <w:tmpl w:val="9A52AFD0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315D7750"/>
    <w:multiLevelType w:val="hybridMultilevel"/>
    <w:tmpl w:val="9CF284E8"/>
    <w:lvl w:ilvl="0" w:tplc="2E7814F2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CCF02C7"/>
    <w:multiLevelType w:val="hybridMultilevel"/>
    <w:tmpl w:val="3F46EA1E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E7372E4"/>
    <w:multiLevelType w:val="multilevel"/>
    <w:tmpl w:val="D8AC0238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3F556CA6"/>
    <w:multiLevelType w:val="multilevel"/>
    <w:tmpl w:val="C770B512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44FA661A"/>
    <w:multiLevelType w:val="multilevel"/>
    <w:tmpl w:val="8250D21E"/>
    <w:lvl w:ilvl="0">
      <w:start w:val="1"/>
      <w:numFmt w:val="bullet"/>
      <w:lvlText w:val="−"/>
      <w:lvlJc w:val="left"/>
      <w:pPr>
        <w:ind w:left="42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14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6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0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2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6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86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5D89139D"/>
    <w:multiLevelType w:val="hybridMultilevel"/>
    <w:tmpl w:val="77BCE6C0"/>
    <w:lvl w:ilvl="0" w:tplc="9350F742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2B16FE5"/>
    <w:multiLevelType w:val="hybridMultilevel"/>
    <w:tmpl w:val="CEA88B50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2D55EAD"/>
    <w:multiLevelType w:val="hybridMultilevel"/>
    <w:tmpl w:val="C50CEA82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FA306DC"/>
    <w:multiLevelType w:val="multilevel"/>
    <w:tmpl w:val="B74A228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71261BC9"/>
    <w:multiLevelType w:val="multilevel"/>
    <w:tmpl w:val="4EA21842"/>
    <w:lvl w:ilvl="0">
      <w:start w:val="1"/>
      <w:numFmt w:val="bullet"/>
      <w:lvlText w:val="–"/>
      <w:lvlJc w:val="left"/>
      <w:pPr>
        <w:ind w:left="54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7917404A"/>
    <w:multiLevelType w:val="multilevel"/>
    <w:tmpl w:val="10EA213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15"/>
  </w:num>
  <w:num w:numId="3">
    <w:abstractNumId w:val="14"/>
  </w:num>
  <w:num w:numId="4">
    <w:abstractNumId w:val="8"/>
  </w:num>
  <w:num w:numId="5">
    <w:abstractNumId w:val="10"/>
  </w:num>
  <w:num w:numId="6">
    <w:abstractNumId w:val="3"/>
  </w:num>
  <w:num w:numId="7">
    <w:abstractNumId w:val="9"/>
  </w:num>
  <w:num w:numId="8">
    <w:abstractNumId w:val="16"/>
  </w:num>
  <w:num w:numId="9">
    <w:abstractNumId w:val="5"/>
  </w:num>
  <w:num w:numId="10">
    <w:abstractNumId w:val="1"/>
  </w:num>
  <w:num w:numId="11">
    <w:abstractNumId w:val="6"/>
  </w:num>
  <w:num w:numId="12">
    <w:abstractNumId w:val="13"/>
  </w:num>
  <w:num w:numId="13">
    <w:abstractNumId w:val="11"/>
  </w:num>
  <w:num w:numId="14">
    <w:abstractNumId w:val="4"/>
  </w:num>
  <w:num w:numId="15">
    <w:abstractNumId w:val="12"/>
  </w:num>
  <w:num w:numId="16">
    <w:abstractNumId w:val="7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FD2"/>
    <w:rsid w:val="000C7FD2"/>
    <w:rsid w:val="002F0D8D"/>
    <w:rsid w:val="00D2664E"/>
    <w:rsid w:val="00EC5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C7FD2"/>
    <w:pPr>
      <w:spacing w:after="120"/>
      <w:jc w:val="both"/>
    </w:pPr>
    <w:rPr>
      <w:rFonts w:ascii="Calibri" w:eastAsia="Calibri" w:hAnsi="Calibri" w:cs="Calibri"/>
      <w:lang w:eastAsia="hu-HU"/>
    </w:rPr>
  </w:style>
  <w:style w:type="paragraph" w:styleId="Cmsor1">
    <w:name w:val="heading 1"/>
    <w:basedOn w:val="Norml"/>
    <w:next w:val="Norml"/>
    <w:link w:val="Cmsor1Char"/>
    <w:qFormat/>
    <w:rsid w:val="000C7FD2"/>
    <w:pPr>
      <w:keepNext/>
      <w:keepLines/>
      <w:spacing w:before="240" w:after="240"/>
      <w:jc w:val="center"/>
      <w:outlineLvl w:val="0"/>
    </w:pPr>
    <w:rPr>
      <w:rFonts w:ascii="Cambria" w:eastAsia="Cambria" w:hAnsi="Cambria" w:cs="Cambria"/>
      <w:b/>
      <w:color w:val="2E75B5"/>
      <w:sz w:val="32"/>
      <w:szCs w:val="32"/>
    </w:rPr>
  </w:style>
  <w:style w:type="paragraph" w:styleId="Cmsor3">
    <w:name w:val="heading 3"/>
    <w:basedOn w:val="Norml"/>
    <w:next w:val="Norml"/>
    <w:link w:val="Cmsor3Char"/>
    <w:unhideWhenUsed/>
    <w:qFormat/>
    <w:rsid w:val="000C7FD2"/>
    <w:pPr>
      <w:spacing w:before="240"/>
      <w:outlineLvl w:val="2"/>
    </w:pPr>
    <w:rPr>
      <w:rFonts w:ascii="Cambria" w:eastAsia="Cambria" w:hAnsi="Cambria" w:cs="Cambria"/>
      <w:b/>
      <w:color w:val="2E75B5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0C7FD2"/>
    <w:rPr>
      <w:rFonts w:ascii="Cambria" w:eastAsia="Cambria" w:hAnsi="Cambria" w:cs="Cambria"/>
      <w:b/>
      <w:color w:val="2E75B5"/>
      <w:sz w:val="32"/>
      <w:szCs w:val="32"/>
      <w:lang w:eastAsia="hu-HU"/>
    </w:rPr>
  </w:style>
  <w:style w:type="character" w:customStyle="1" w:styleId="Cmsor3Char">
    <w:name w:val="Címsor 3 Char"/>
    <w:basedOn w:val="Bekezdsalapbettpusa"/>
    <w:link w:val="Cmsor3"/>
    <w:rsid w:val="000C7FD2"/>
    <w:rPr>
      <w:rFonts w:ascii="Cambria" w:eastAsia="Cambria" w:hAnsi="Cambria" w:cs="Cambria"/>
      <w:b/>
      <w:color w:val="2E75B5"/>
      <w:lang w:eastAsia="hu-HU"/>
    </w:rPr>
  </w:style>
  <w:style w:type="paragraph" w:styleId="Alcm">
    <w:name w:val="Subtitle"/>
    <w:basedOn w:val="Norml"/>
    <w:next w:val="Norml"/>
    <w:link w:val="AlcmChar"/>
    <w:uiPriority w:val="11"/>
    <w:qFormat/>
    <w:rsid w:val="000C7FD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lcmChar">
    <w:name w:val="Alcím Char"/>
    <w:basedOn w:val="Bekezdsalapbettpusa"/>
    <w:link w:val="Alcm"/>
    <w:uiPriority w:val="11"/>
    <w:rsid w:val="000C7FD2"/>
    <w:rPr>
      <w:rFonts w:ascii="Georgia" w:eastAsia="Georgia" w:hAnsi="Georgia" w:cs="Georgia"/>
      <w:i/>
      <w:color w:val="666666"/>
      <w:sz w:val="48"/>
      <w:szCs w:val="48"/>
      <w:lang w:eastAsia="hu-HU"/>
    </w:rPr>
  </w:style>
  <w:style w:type="paragraph" w:styleId="Listaszerbekezds">
    <w:name w:val="List Paragraph"/>
    <w:aliases w:val="Átfogó eredménycél,Átfogó eredménycélok,Étfogó eredménycélok,lista_2,Listaszerű bekezdés1"/>
    <w:basedOn w:val="Norml"/>
    <w:link w:val="ListaszerbekezdsChar"/>
    <w:uiPriority w:val="34"/>
    <w:qFormat/>
    <w:rsid w:val="000C7FD2"/>
    <w:pPr>
      <w:ind w:left="720"/>
      <w:contextualSpacing/>
    </w:pPr>
  </w:style>
  <w:style w:type="character" w:customStyle="1" w:styleId="ListaszerbekezdsChar">
    <w:name w:val="Listaszerű bekezdés Char"/>
    <w:aliases w:val="Átfogó eredménycél Char,Átfogó eredménycélok Char,Étfogó eredménycélok Char,lista_2 Char,Listaszerű bekezdés1 Char"/>
    <w:basedOn w:val="Bekezdsalapbettpusa"/>
    <w:link w:val="Listaszerbekezds"/>
    <w:uiPriority w:val="34"/>
    <w:rsid w:val="000C7FD2"/>
    <w:rPr>
      <w:rFonts w:ascii="Calibri" w:eastAsia="Calibri" w:hAnsi="Calibri" w:cs="Calibri"/>
      <w:lang w:eastAsia="hu-HU"/>
    </w:rPr>
  </w:style>
  <w:style w:type="paragraph" w:customStyle="1" w:styleId="Listaszerbekezds2">
    <w:name w:val="Listaszerű bekezdés2"/>
    <w:basedOn w:val="Listaszerbekezds"/>
    <w:rsid w:val="000C7FD2"/>
    <w:pPr>
      <w:ind w:left="0"/>
      <w:contextualSpacing w:val="0"/>
    </w:pPr>
    <w:rPr>
      <w:rFonts w:cs="Times New Roman"/>
      <w:sz w:val="20"/>
      <w:szCs w:val="20"/>
      <w:lang w:val="en-US" w:eastAsia="en-US"/>
    </w:rPr>
  </w:style>
  <w:style w:type="character" w:styleId="Kiemels">
    <w:name w:val="Emphasis"/>
    <w:uiPriority w:val="20"/>
    <w:qFormat/>
    <w:rsid w:val="000C7FD2"/>
    <w:rPr>
      <w:rFonts w:ascii="Calibri" w:hAnsi="Calibri"/>
      <w:b/>
      <w:i w:val="0"/>
      <w:sz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C7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C7FD2"/>
    <w:rPr>
      <w:rFonts w:ascii="Tahoma" w:eastAsia="Calibri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0C7F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C7FD2"/>
    <w:rPr>
      <w:rFonts w:ascii="Calibri" w:eastAsia="Calibri" w:hAnsi="Calibri" w:cs="Calibri"/>
      <w:lang w:eastAsia="hu-HU"/>
    </w:rPr>
  </w:style>
  <w:style w:type="paragraph" w:styleId="llb">
    <w:name w:val="footer"/>
    <w:basedOn w:val="Norml"/>
    <w:link w:val="llbChar"/>
    <w:uiPriority w:val="99"/>
    <w:unhideWhenUsed/>
    <w:rsid w:val="000C7F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C7FD2"/>
    <w:rPr>
      <w:rFonts w:ascii="Calibri" w:eastAsia="Calibri" w:hAnsi="Calibri" w:cs="Calibri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C7FD2"/>
    <w:pPr>
      <w:spacing w:after="120"/>
      <w:jc w:val="both"/>
    </w:pPr>
    <w:rPr>
      <w:rFonts w:ascii="Calibri" w:eastAsia="Calibri" w:hAnsi="Calibri" w:cs="Calibri"/>
      <w:lang w:eastAsia="hu-HU"/>
    </w:rPr>
  </w:style>
  <w:style w:type="paragraph" w:styleId="Cmsor1">
    <w:name w:val="heading 1"/>
    <w:basedOn w:val="Norml"/>
    <w:next w:val="Norml"/>
    <w:link w:val="Cmsor1Char"/>
    <w:qFormat/>
    <w:rsid w:val="000C7FD2"/>
    <w:pPr>
      <w:keepNext/>
      <w:keepLines/>
      <w:spacing w:before="240" w:after="240"/>
      <w:jc w:val="center"/>
      <w:outlineLvl w:val="0"/>
    </w:pPr>
    <w:rPr>
      <w:rFonts w:ascii="Cambria" w:eastAsia="Cambria" w:hAnsi="Cambria" w:cs="Cambria"/>
      <w:b/>
      <w:color w:val="2E75B5"/>
      <w:sz w:val="32"/>
      <w:szCs w:val="32"/>
    </w:rPr>
  </w:style>
  <w:style w:type="paragraph" w:styleId="Cmsor3">
    <w:name w:val="heading 3"/>
    <w:basedOn w:val="Norml"/>
    <w:next w:val="Norml"/>
    <w:link w:val="Cmsor3Char"/>
    <w:unhideWhenUsed/>
    <w:qFormat/>
    <w:rsid w:val="000C7FD2"/>
    <w:pPr>
      <w:spacing w:before="240"/>
      <w:outlineLvl w:val="2"/>
    </w:pPr>
    <w:rPr>
      <w:rFonts w:ascii="Cambria" w:eastAsia="Cambria" w:hAnsi="Cambria" w:cs="Cambria"/>
      <w:b/>
      <w:color w:val="2E75B5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0C7FD2"/>
    <w:rPr>
      <w:rFonts w:ascii="Cambria" w:eastAsia="Cambria" w:hAnsi="Cambria" w:cs="Cambria"/>
      <w:b/>
      <w:color w:val="2E75B5"/>
      <w:sz w:val="32"/>
      <w:szCs w:val="32"/>
      <w:lang w:eastAsia="hu-HU"/>
    </w:rPr>
  </w:style>
  <w:style w:type="character" w:customStyle="1" w:styleId="Cmsor3Char">
    <w:name w:val="Címsor 3 Char"/>
    <w:basedOn w:val="Bekezdsalapbettpusa"/>
    <w:link w:val="Cmsor3"/>
    <w:rsid w:val="000C7FD2"/>
    <w:rPr>
      <w:rFonts w:ascii="Cambria" w:eastAsia="Cambria" w:hAnsi="Cambria" w:cs="Cambria"/>
      <w:b/>
      <w:color w:val="2E75B5"/>
      <w:lang w:eastAsia="hu-HU"/>
    </w:rPr>
  </w:style>
  <w:style w:type="paragraph" w:styleId="Alcm">
    <w:name w:val="Subtitle"/>
    <w:basedOn w:val="Norml"/>
    <w:next w:val="Norml"/>
    <w:link w:val="AlcmChar"/>
    <w:uiPriority w:val="11"/>
    <w:qFormat/>
    <w:rsid w:val="000C7FD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lcmChar">
    <w:name w:val="Alcím Char"/>
    <w:basedOn w:val="Bekezdsalapbettpusa"/>
    <w:link w:val="Alcm"/>
    <w:uiPriority w:val="11"/>
    <w:rsid w:val="000C7FD2"/>
    <w:rPr>
      <w:rFonts w:ascii="Georgia" w:eastAsia="Georgia" w:hAnsi="Georgia" w:cs="Georgia"/>
      <w:i/>
      <w:color w:val="666666"/>
      <w:sz w:val="48"/>
      <w:szCs w:val="48"/>
      <w:lang w:eastAsia="hu-HU"/>
    </w:rPr>
  </w:style>
  <w:style w:type="paragraph" w:styleId="Listaszerbekezds">
    <w:name w:val="List Paragraph"/>
    <w:aliases w:val="Átfogó eredménycél,Átfogó eredménycélok,Étfogó eredménycélok,lista_2,Listaszerű bekezdés1"/>
    <w:basedOn w:val="Norml"/>
    <w:link w:val="ListaszerbekezdsChar"/>
    <w:uiPriority w:val="34"/>
    <w:qFormat/>
    <w:rsid w:val="000C7FD2"/>
    <w:pPr>
      <w:ind w:left="720"/>
      <w:contextualSpacing/>
    </w:pPr>
  </w:style>
  <w:style w:type="character" w:customStyle="1" w:styleId="ListaszerbekezdsChar">
    <w:name w:val="Listaszerű bekezdés Char"/>
    <w:aliases w:val="Átfogó eredménycél Char,Átfogó eredménycélok Char,Étfogó eredménycélok Char,lista_2 Char,Listaszerű bekezdés1 Char"/>
    <w:basedOn w:val="Bekezdsalapbettpusa"/>
    <w:link w:val="Listaszerbekezds"/>
    <w:uiPriority w:val="34"/>
    <w:rsid w:val="000C7FD2"/>
    <w:rPr>
      <w:rFonts w:ascii="Calibri" w:eastAsia="Calibri" w:hAnsi="Calibri" w:cs="Calibri"/>
      <w:lang w:eastAsia="hu-HU"/>
    </w:rPr>
  </w:style>
  <w:style w:type="paragraph" w:customStyle="1" w:styleId="Listaszerbekezds2">
    <w:name w:val="Listaszerű bekezdés2"/>
    <w:basedOn w:val="Listaszerbekezds"/>
    <w:rsid w:val="000C7FD2"/>
    <w:pPr>
      <w:ind w:left="0"/>
      <w:contextualSpacing w:val="0"/>
    </w:pPr>
    <w:rPr>
      <w:rFonts w:cs="Times New Roman"/>
      <w:sz w:val="20"/>
      <w:szCs w:val="20"/>
      <w:lang w:val="en-US" w:eastAsia="en-US"/>
    </w:rPr>
  </w:style>
  <w:style w:type="character" w:styleId="Kiemels">
    <w:name w:val="Emphasis"/>
    <w:uiPriority w:val="20"/>
    <w:qFormat/>
    <w:rsid w:val="000C7FD2"/>
    <w:rPr>
      <w:rFonts w:ascii="Calibri" w:hAnsi="Calibri"/>
      <w:b/>
      <w:i w:val="0"/>
      <w:sz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C7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C7FD2"/>
    <w:rPr>
      <w:rFonts w:ascii="Tahoma" w:eastAsia="Calibri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0C7F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C7FD2"/>
    <w:rPr>
      <w:rFonts w:ascii="Calibri" w:eastAsia="Calibri" w:hAnsi="Calibri" w:cs="Calibri"/>
      <w:lang w:eastAsia="hu-HU"/>
    </w:rPr>
  </w:style>
  <w:style w:type="paragraph" w:styleId="llb">
    <w:name w:val="footer"/>
    <w:basedOn w:val="Norml"/>
    <w:link w:val="llbChar"/>
    <w:uiPriority w:val="99"/>
    <w:unhideWhenUsed/>
    <w:rsid w:val="000C7F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C7FD2"/>
    <w:rPr>
      <w:rFonts w:ascii="Calibri" w:eastAsia="Calibri" w:hAnsi="Calibri" w:cs="Calibri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14201E-6E3E-4A9A-9698-9D9224A4A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5701</Words>
  <Characters>39339</Characters>
  <Application>Microsoft Office Word</Application>
  <DocSecurity>0</DocSecurity>
  <Lines>327</Lines>
  <Paragraphs>89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Eszter Jaloveczkiné Pauk</dc:creator>
  <cp:lastModifiedBy>Eszter Jaloveczkiné Pauk </cp:lastModifiedBy>
  <cp:revision>2</cp:revision>
  <dcterms:created xsi:type="dcterms:W3CDTF">2020-06-22T08:36:00Z</dcterms:created>
  <dcterms:modified xsi:type="dcterms:W3CDTF">2020-06-22T08:36:00Z</dcterms:modified>
</cp:coreProperties>
</file>