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79F" w:rsidRPr="00A636AD" w:rsidRDefault="000A079F">
      <w:pPr>
        <w:rPr>
          <w:sz w:val="24"/>
          <w:szCs w:val="24"/>
        </w:rPr>
      </w:pPr>
    </w:p>
    <w:p w:rsidR="00352377" w:rsidRPr="00A636AD" w:rsidRDefault="00961F2C">
      <w:pPr>
        <w:rPr>
          <w:b/>
          <w:color w:val="C45911" w:themeColor="accent2" w:themeShade="BF"/>
          <w:sz w:val="24"/>
          <w:szCs w:val="24"/>
        </w:rPr>
      </w:pPr>
      <w:r>
        <w:rPr>
          <w:b/>
          <w:color w:val="C45911" w:themeColor="accent2" w:themeShade="BF"/>
          <w:sz w:val="24"/>
          <w:szCs w:val="24"/>
        </w:rPr>
        <w:t>Helyi tanterv</w:t>
      </w:r>
      <w:bookmarkStart w:id="0" w:name="_GoBack"/>
      <w:bookmarkEnd w:id="0"/>
      <w:r w:rsidR="00352377" w:rsidRPr="00A636AD">
        <w:rPr>
          <w:b/>
          <w:color w:val="C45911" w:themeColor="accent2" w:themeShade="BF"/>
          <w:sz w:val="24"/>
          <w:szCs w:val="24"/>
        </w:rPr>
        <w:t xml:space="preserve"> hatosztályos - nyolcadik </w:t>
      </w:r>
      <w:proofErr w:type="gramStart"/>
      <w:r w:rsidR="00352377" w:rsidRPr="00A636AD">
        <w:rPr>
          <w:b/>
          <w:color w:val="C45911" w:themeColor="accent2" w:themeShade="BF"/>
          <w:sz w:val="24"/>
          <w:szCs w:val="24"/>
        </w:rPr>
        <w:t>évfolyama</w:t>
      </w:r>
      <w:r w:rsidR="002A2CFC">
        <w:rPr>
          <w:b/>
          <w:color w:val="C45911" w:themeColor="accent2" w:themeShade="BF"/>
          <w:sz w:val="24"/>
          <w:szCs w:val="24"/>
        </w:rPr>
        <w:t xml:space="preserve">    72</w:t>
      </w:r>
      <w:proofErr w:type="gramEnd"/>
      <w:r w:rsidR="002A2CFC">
        <w:rPr>
          <w:b/>
          <w:color w:val="C45911" w:themeColor="accent2" w:themeShade="BF"/>
          <w:sz w:val="24"/>
          <w:szCs w:val="24"/>
        </w:rPr>
        <w:t xml:space="preserve"> óra /heti 2 óra </w:t>
      </w:r>
    </w:p>
    <w:p w:rsidR="00352377" w:rsidRPr="00A636AD" w:rsidRDefault="00A636AD">
      <w:pPr>
        <w:rPr>
          <w:sz w:val="24"/>
          <w:szCs w:val="24"/>
        </w:rPr>
      </w:pPr>
      <w:r w:rsidRPr="00A636AD">
        <w:rPr>
          <w:b/>
          <w:color w:val="C45911" w:themeColor="accent2" w:themeShade="BF"/>
          <w:sz w:val="24"/>
          <w:szCs w:val="24"/>
        </w:rPr>
        <w:t>TÉMAKÖRÖK</w:t>
      </w:r>
      <w:r w:rsidRPr="00A636AD">
        <w:rPr>
          <w:sz w:val="24"/>
          <w:szCs w:val="24"/>
        </w:rPr>
        <w:t>:</w:t>
      </w:r>
    </w:p>
    <w:tbl>
      <w:tblPr>
        <w:tblW w:w="6158" w:type="dxa"/>
        <w:tblLayout w:type="fixed"/>
        <w:tblLook w:val="0400" w:firstRow="0" w:lastRow="0" w:firstColumn="0" w:lastColumn="0" w:noHBand="0" w:noVBand="1"/>
      </w:tblPr>
      <w:tblGrid>
        <w:gridCol w:w="4379"/>
        <w:gridCol w:w="1779"/>
      </w:tblGrid>
      <w:tr w:rsidR="00352377" w:rsidTr="00352377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A2CFC" w:rsidRDefault="00352377" w:rsidP="002A2CFC">
            <w:pPr>
              <w:jc w:val="both"/>
            </w:pPr>
            <w:r>
              <w:t>Lábnyomaink a nagyvilágban</w:t>
            </w:r>
          </w:p>
          <w:p w:rsidR="00352377" w:rsidRPr="002A2CFC" w:rsidRDefault="002A2CFC" w:rsidP="002A2CFC">
            <w:pPr>
              <w:jc w:val="both"/>
              <w:rPr>
                <w:color w:val="C45911" w:themeColor="accent2" w:themeShade="BF"/>
              </w:rPr>
            </w:pPr>
            <w:proofErr w:type="gramStart"/>
            <w:r w:rsidRPr="002A2CFC">
              <w:rPr>
                <w:color w:val="C45911" w:themeColor="accent2" w:themeShade="BF"/>
              </w:rPr>
              <w:t>( mélységelvű</w:t>
            </w:r>
            <w:proofErr w:type="gramEnd"/>
            <w:r w:rsidRPr="002A2CFC">
              <w:rPr>
                <w:color w:val="C45911" w:themeColor="accent2" w:themeShade="BF"/>
              </w:rPr>
              <w:t xml:space="preserve"> téma</w:t>
            </w:r>
            <w:r>
              <w:rPr>
                <w:color w:val="C45911" w:themeColor="accent2" w:themeShade="BF"/>
              </w:rPr>
              <w:t>:  híres magyarok</w:t>
            </w:r>
            <w:r w:rsidRPr="002A2CFC">
              <w:rPr>
                <w:color w:val="C45911" w:themeColor="accent2" w:themeShade="BF"/>
              </w:rPr>
              <w:t>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center"/>
            </w:pPr>
            <w:r>
              <w:t>3</w:t>
            </w:r>
            <w:r w:rsidR="002A2CFC" w:rsidRPr="002A2CFC">
              <w:rPr>
                <w:color w:val="C45911" w:themeColor="accent2" w:themeShade="BF"/>
              </w:rPr>
              <w:t>+2</w:t>
            </w:r>
          </w:p>
        </w:tc>
      </w:tr>
      <w:tr w:rsidR="00352377" w:rsidTr="00352377">
        <w:tc>
          <w:tcPr>
            <w:tcW w:w="4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both"/>
            </w:pPr>
            <w:r>
              <w:t>Civilizáció és államszervezet az ókorban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center"/>
            </w:pPr>
            <w:r>
              <w:t>15</w:t>
            </w:r>
          </w:p>
        </w:tc>
      </w:tr>
      <w:tr w:rsidR="00352377" w:rsidTr="00D8639E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both"/>
            </w:pPr>
            <w:r>
              <w:t>Vallások az ókorban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center"/>
            </w:pPr>
            <w:r>
              <w:t>7</w:t>
            </w:r>
          </w:p>
        </w:tc>
      </w:tr>
      <w:tr w:rsidR="00352377" w:rsidTr="00D8639E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both"/>
            </w:pPr>
            <w:r>
              <w:t>Hódító birodalmak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center"/>
            </w:pPr>
            <w:r>
              <w:t>6</w:t>
            </w:r>
          </w:p>
        </w:tc>
      </w:tr>
      <w:tr w:rsidR="00352377" w:rsidTr="00D8639E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both"/>
            </w:pPr>
            <w:r>
              <w:t>A középkori Európa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center"/>
            </w:pPr>
            <w:r>
              <w:t>14</w:t>
            </w:r>
          </w:p>
        </w:tc>
      </w:tr>
      <w:tr w:rsidR="00352377" w:rsidTr="00D8639E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both"/>
            </w:pPr>
            <w:r>
              <w:t>A magyar nép eredete és az Árpád-kor</w:t>
            </w:r>
            <w:r w:rsidR="002A2CFC">
              <w:t xml:space="preserve"> </w:t>
            </w:r>
            <w:r w:rsidR="002A2CFC" w:rsidRPr="002A2CFC">
              <w:rPr>
                <w:color w:val="C45911" w:themeColor="accent2" w:themeShade="BF"/>
              </w:rPr>
              <w:t>(+mélységelvű téma</w:t>
            </w:r>
            <w:r w:rsidR="002A2CFC">
              <w:rPr>
                <w:color w:val="C45911" w:themeColor="accent2" w:themeShade="BF"/>
              </w:rPr>
              <w:t xml:space="preserve">: </w:t>
            </w:r>
            <w:proofErr w:type="spellStart"/>
            <w:r w:rsidR="002A2CFC">
              <w:rPr>
                <w:color w:val="C45911" w:themeColor="accent2" w:themeShade="BF"/>
              </w:rPr>
              <w:t>III</w:t>
            </w:r>
            <w:proofErr w:type="gramStart"/>
            <w:r w:rsidR="002A2CFC">
              <w:rPr>
                <w:color w:val="C45911" w:themeColor="accent2" w:themeShade="BF"/>
              </w:rPr>
              <w:t>.Béla</w:t>
            </w:r>
            <w:proofErr w:type="spellEnd"/>
            <w:proofErr w:type="gramEnd"/>
            <w:r w:rsidR="002A2CFC">
              <w:rPr>
                <w:color w:val="C45911" w:themeColor="accent2" w:themeShade="BF"/>
              </w:rPr>
              <w:t xml:space="preserve"> /</w:t>
            </w:r>
            <w:proofErr w:type="spellStart"/>
            <w:r w:rsidR="002A2CFC">
              <w:rPr>
                <w:color w:val="C45911" w:themeColor="accent2" w:themeShade="BF"/>
              </w:rPr>
              <w:t>II.András</w:t>
            </w:r>
            <w:proofErr w:type="spellEnd"/>
            <w:r w:rsidR="002A2CFC">
              <w:rPr>
                <w:color w:val="C45911" w:themeColor="accent2" w:themeShade="BF"/>
              </w:rPr>
              <w:t xml:space="preserve"> európai kapcsolatai </w:t>
            </w:r>
            <w:r w:rsidR="002A2CFC" w:rsidRPr="002A2CFC">
              <w:rPr>
                <w:color w:val="C45911" w:themeColor="accent2" w:themeShade="BF"/>
              </w:rPr>
              <w:t>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352377" w:rsidP="00D8639E">
            <w:pPr>
              <w:jc w:val="center"/>
            </w:pPr>
            <w:r>
              <w:t>16</w:t>
            </w:r>
            <w:r w:rsidR="002A2CFC" w:rsidRPr="002A2CFC">
              <w:rPr>
                <w:color w:val="C45911" w:themeColor="accent2" w:themeShade="BF"/>
              </w:rPr>
              <w:t>+2</w:t>
            </w:r>
          </w:p>
        </w:tc>
      </w:tr>
      <w:tr w:rsidR="00352377" w:rsidTr="00D8639E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A2CFC" w:rsidRDefault="002A2CFC" w:rsidP="002A2CFC">
            <w:pPr>
              <w:jc w:val="both"/>
            </w:pPr>
            <w:r>
              <w:t xml:space="preserve"> SZABADON FELHASZNÁLHATÓ ÓRÁK </w:t>
            </w:r>
          </w:p>
          <w:p w:rsidR="00352377" w:rsidRDefault="002A2CFC" w:rsidP="002A2CFC">
            <w:pPr>
              <w:jc w:val="both"/>
            </w:pPr>
            <w:proofErr w:type="gramStart"/>
            <w:r>
              <w:t>( összefoglalás</w:t>
            </w:r>
            <w:proofErr w:type="gramEnd"/>
            <w:r>
              <w:t>, témazárás)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52377" w:rsidRDefault="002A2CFC" w:rsidP="00D8639E">
            <w:pPr>
              <w:jc w:val="center"/>
            </w:pPr>
            <w:r>
              <w:t xml:space="preserve">7 óra  </w:t>
            </w:r>
          </w:p>
        </w:tc>
      </w:tr>
    </w:tbl>
    <w:p w:rsidR="00352377" w:rsidRDefault="00352377"/>
    <w:p w:rsidR="00352377" w:rsidRPr="00352377" w:rsidRDefault="00352377" w:rsidP="00352377">
      <w:pPr>
        <w:spacing w:before="480" w:after="120" w:line="240" w:lineRule="auto"/>
        <w:jc w:val="both"/>
        <w:rPr>
          <w:rFonts w:ascii="Cambria" w:eastAsia="Cambria" w:hAnsi="Cambria" w:cs="Cambria"/>
          <w:color w:val="C45911" w:themeColor="accent2" w:themeShade="BF"/>
          <w:sz w:val="24"/>
          <w:szCs w:val="24"/>
        </w:rPr>
      </w:pPr>
      <w:r w:rsidRPr="00352377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>Témakör:</w:t>
      </w:r>
      <w:r w:rsidRPr="00352377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Lábnyomaink a nagyvilágban</w:t>
      </w:r>
      <w:r>
        <w:rPr>
          <w:rFonts w:ascii="Cambria" w:eastAsia="Cambria" w:hAnsi="Cambria" w:cs="Cambria"/>
          <w:color w:val="C45911" w:themeColor="accent2" w:themeShade="BF"/>
          <w:sz w:val="24"/>
          <w:szCs w:val="24"/>
        </w:rPr>
        <w:t xml:space="preserve"> (</w:t>
      </w:r>
      <w:r w:rsidRPr="00352377">
        <w:rPr>
          <w:rFonts w:ascii="Cambria" w:eastAsia="Cambria" w:hAnsi="Cambria" w:cs="Cambria"/>
          <w:b/>
          <w:color w:val="C45911" w:themeColor="accent2" w:themeShade="BF"/>
        </w:rPr>
        <w:t>3 óra</w:t>
      </w:r>
      <w:r w:rsidR="00A3434B">
        <w:rPr>
          <w:rFonts w:ascii="Cambria" w:eastAsia="Cambria" w:hAnsi="Cambria" w:cs="Cambria"/>
          <w:b/>
          <w:color w:val="C45911" w:themeColor="accent2" w:themeShade="BF"/>
        </w:rPr>
        <w:t xml:space="preserve"> + </w:t>
      </w:r>
      <w:r w:rsidR="00081008">
        <w:rPr>
          <w:rFonts w:ascii="Cambria" w:eastAsia="Cambria" w:hAnsi="Cambria" w:cs="Cambria"/>
          <w:b/>
          <w:color w:val="C45911" w:themeColor="accent2" w:themeShade="BF"/>
        </w:rPr>
        <w:t>2</w:t>
      </w:r>
      <w:r w:rsidR="000626B9">
        <w:rPr>
          <w:rFonts w:ascii="Cambria" w:eastAsia="Cambria" w:hAnsi="Cambria" w:cs="Cambria"/>
          <w:b/>
          <w:color w:val="C45911" w:themeColor="accent2" w:themeShade="BF"/>
        </w:rPr>
        <w:t xml:space="preserve"> </w:t>
      </w:r>
      <w:proofErr w:type="gramStart"/>
      <w:r w:rsidR="00A3434B">
        <w:rPr>
          <w:rFonts w:ascii="Cambria" w:eastAsia="Cambria" w:hAnsi="Cambria" w:cs="Cambria"/>
          <w:b/>
          <w:color w:val="C45911" w:themeColor="accent2" w:themeShade="BF"/>
        </w:rPr>
        <w:t xml:space="preserve">óra </w:t>
      </w:r>
      <w:r>
        <w:rPr>
          <w:rFonts w:ascii="Cambria" w:eastAsia="Cambria" w:hAnsi="Cambria" w:cs="Cambria"/>
          <w:b/>
          <w:color w:val="C45911" w:themeColor="accent2" w:themeShade="BF"/>
        </w:rPr>
        <w:t>)</w:t>
      </w:r>
      <w:proofErr w:type="gramEnd"/>
    </w:p>
    <w:p w:rsidR="00352377" w:rsidRPr="00352377" w:rsidRDefault="000626B9" w:rsidP="00352377">
      <w:pPr>
        <w:spacing w:after="120" w:line="240" w:lineRule="auto"/>
        <w:jc w:val="both"/>
        <w:rPr>
          <w:rFonts w:ascii="Cambria" w:eastAsia="Cambria" w:hAnsi="Cambria" w:cs="Cambria"/>
          <w:color w:val="C45911" w:themeColor="accent2" w:themeShade="BF"/>
        </w:rPr>
      </w:pPr>
      <w:r>
        <w:rPr>
          <w:rFonts w:ascii="Cambria" w:eastAsia="Cambria" w:hAnsi="Cambria" w:cs="Cambria"/>
          <w:b/>
          <w:smallCaps/>
          <w:color w:val="C45911" w:themeColor="accent2" w:themeShade="BF"/>
        </w:rPr>
        <w:t xml:space="preserve"> </w:t>
      </w:r>
    </w:p>
    <w:p w:rsidR="00352377" w:rsidRDefault="00352377" w:rsidP="00352377">
      <w:pPr>
        <w:spacing w:after="0" w:line="240" w:lineRule="auto"/>
        <w:jc w:val="both"/>
        <w:rPr>
          <w:rFonts w:ascii="Cambria" w:eastAsia="Cambria" w:hAnsi="Cambria" w:cs="Cambria"/>
          <w:color w:val="3C4043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550"/>
        <w:gridCol w:w="2266"/>
        <w:gridCol w:w="2266"/>
      </w:tblGrid>
      <w:tr w:rsidR="00352377" w:rsidTr="00D8639E">
        <w:trPr>
          <w:trHeight w:val="537"/>
        </w:trPr>
        <w:tc>
          <w:tcPr>
            <w:tcW w:w="9062" w:type="dxa"/>
            <w:gridSpan w:val="4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352377" w:rsidTr="00D8639E">
        <w:trPr>
          <w:trHeight w:val="680"/>
        </w:trPr>
        <w:tc>
          <w:tcPr>
            <w:tcW w:w="1980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550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proofErr w:type="spellStart"/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266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266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352377" w:rsidTr="00D8639E">
        <w:trPr>
          <w:trHeight w:val="680"/>
        </w:trPr>
        <w:tc>
          <w:tcPr>
            <w:tcW w:w="1980" w:type="dxa"/>
          </w:tcPr>
          <w:p w:rsidR="00352377" w:rsidRPr="000626B9" w:rsidRDefault="00352377" w:rsidP="00D8639E">
            <w:pPr>
              <w:jc w:val="center"/>
              <w:rPr>
                <w:i/>
                <w:color w:val="C45911" w:themeColor="accent2" w:themeShade="BF"/>
              </w:rPr>
            </w:pPr>
            <w:r>
              <w:rPr>
                <w:i/>
                <w:color w:val="3C4043"/>
              </w:rPr>
              <w:t xml:space="preserve">Lábnyomaink a </w:t>
            </w:r>
            <w:proofErr w:type="gramStart"/>
            <w:r w:rsidRPr="000626B9">
              <w:rPr>
                <w:i/>
                <w:color w:val="000000" w:themeColor="text1"/>
              </w:rPr>
              <w:t>nagyvilágban</w:t>
            </w:r>
            <w:r w:rsidR="000626B9">
              <w:rPr>
                <w:i/>
                <w:color w:val="000000" w:themeColor="text1"/>
              </w:rPr>
              <w:t>(</w:t>
            </w:r>
            <w:proofErr w:type="gramEnd"/>
            <w:r w:rsidR="000626B9">
              <w:rPr>
                <w:i/>
                <w:color w:val="000000" w:themeColor="text1"/>
              </w:rPr>
              <w:t>3ó)</w:t>
            </w:r>
          </w:p>
          <w:p w:rsidR="000626B9" w:rsidRDefault="000626B9" w:rsidP="000626B9">
            <w:pPr>
              <w:jc w:val="center"/>
              <w:rPr>
                <w:i/>
                <w:color w:val="3C4043"/>
              </w:rPr>
            </w:pPr>
            <w:r>
              <w:rPr>
                <w:i/>
                <w:color w:val="C45911" w:themeColor="accent2" w:themeShade="BF"/>
              </w:rPr>
              <w:t xml:space="preserve"> + 2 óra </w:t>
            </w:r>
            <w:r w:rsidRPr="000626B9">
              <w:rPr>
                <w:i/>
                <w:color w:val="C45911" w:themeColor="accent2" w:themeShade="BF"/>
              </w:rPr>
              <w:t xml:space="preserve"> </w:t>
            </w:r>
          </w:p>
        </w:tc>
        <w:tc>
          <w:tcPr>
            <w:tcW w:w="2550" w:type="dxa"/>
          </w:tcPr>
          <w:p w:rsidR="00352377" w:rsidRDefault="00352377" w:rsidP="00352377">
            <w:pPr>
              <w:numPr>
                <w:ilvl w:val="0"/>
                <w:numId w:val="18"/>
              </w:numPr>
              <w:spacing w:after="0" w:line="240" w:lineRule="auto"/>
              <w:ind w:left="314" w:hanging="265"/>
              <w:rPr>
                <w:color w:val="000000"/>
              </w:rPr>
            </w:pPr>
            <w:r>
              <w:rPr>
                <w:color w:val="000000"/>
              </w:rPr>
              <w:t>Világjáró magyarok (utazók, felfedezők).</w:t>
            </w:r>
          </w:p>
          <w:p w:rsidR="00352377" w:rsidRDefault="00352377" w:rsidP="00352377">
            <w:pPr>
              <w:numPr>
                <w:ilvl w:val="0"/>
                <w:numId w:val="18"/>
              </w:numPr>
              <w:spacing w:after="0" w:line="240" w:lineRule="auto"/>
              <w:ind w:left="314" w:hanging="265"/>
              <w:rPr>
                <w:color w:val="000000"/>
              </w:rPr>
            </w:pPr>
            <w:r>
              <w:rPr>
                <w:color w:val="000000"/>
              </w:rPr>
              <w:t>Tudósok és feltalálók (pl. informatika, autóipar, űrkutatás).</w:t>
            </w:r>
          </w:p>
          <w:p w:rsidR="00352377" w:rsidRDefault="00352377" w:rsidP="00352377">
            <w:pPr>
              <w:numPr>
                <w:ilvl w:val="0"/>
                <w:numId w:val="18"/>
              </w:numPr>
              <w:spacing w:after="0" w:line="240" w:lineRule="auto"/>
              <w:ind w:left="314" w:hanging="265"/>
              <w:rPr>
                <w:color w:val="000000"/>
              </w:rPr>
            </w:pPr>
            <w:r>
              <w:rPr>
                <w:color w:val="000000"/>
              </w:rPr>
              <w:t xml:space="preserve">Világraszóló sportsikerek </w:t>
            </w:r>
            <w:r>
              <w:t>–</w:t>
            </w:r>
            <w:r>
              <w:rPr>
                <w:color w:val="000000"/>
              </w:rPr>
              <w:t xml:space="preserve"> magyarok az olimpiákon</w:t>
            </w:r>
            <w:r w:rsidR="003B7F4B">
              <w:rPr>
                <w:color w:val="000000"/>
              </w:rPr>
              <w:t xml:space="preserve"> </w:t>
            </w:r>
            <w:r w:rsidR="000626B9">
              <w:rPr>
                <w:color w:val="000000"/>
              </w:rPr>
              <w:t xml:space="preserve">–  </w:t>
            </w:r>
          </w:p>
          <w:p w:rsidR="00352377" w:rsidRPr="000626B9" w:rsidRDefault="002A2CFC" w:rsidP="000626B9">
            <w:pPr>
              <w:spacing w:after="0" w:line="240" w:lineRule="auto"/>
              <w:ind w:left="314"/>
              <w:rPr>
                <w:color w:val="000000"/>
              </w:rPr>
            </w:pPr>
            <w:r>
              <w:rPr>
                <w:color w:val="C45911" w:themeColor="accent2" w:themeShade="BF"/>
              </w:rPr>
              <w:t xml:space="preserve">pl. </w:t>
            </w:r>
            <w:r w:rsidR="000626B9" w:rsidRPr="00081008">
              <w:rPr>
                <w:color w:val="C45911" w:themeColor="accent2" w:themeShade="BF"/>
              </w:rPr>
              <w:t>bélás diák</w:t>
            </w:r>
            <w:r w:rsidR="00081008" w:rsidRPr="00081008">
              <w:rPr>
                <w:color w:val="C45911" w:themeColor="accent2" w:themeShade="BF"/>
              </w:rPr>
              <w:t xml:space="preserve"> </w:t>
            </w:r>
          </w:p>
        </w:tc>
        <w:tc>
          <w:tcPr>
            <w:tcW w:w="2266" w:type="dxa"/>
          </w:tcPr>
          <w:p w:rsidR="00352377" w:rsidRPr="00081008" w:rsidRDefault="00352377" w:rsidP="00081008">
            <w:pPr>
              <w:rPr>
                <w:color w:val="000000"/>
                <w:sz w:val="20"/>
                <w:szCs w:val="20"/>
              </w:rPr>
            </w:pPr>
            <w:r w:rsidRPr="00081008">
              <w:rPr>
                <w:i/>
                <w:color w:val="000000"/>
                <w:sz w:val="20"/>
                <w:szCs w:val="20"/>
              </w:rPr>
              <w:t>Javasolt személyek (</w:t>
            </w:r>
            <w:proofErr w:type="spellStart"/>
            <w:r w:rsidRPr="00081008">
              <w:rPr>
                <w:i/>
                <w:color w:val="000000"/>
                <w:sz w:val="20"/>
                <w:szCs w:val="20"/>
              </w:rPr>
              <w:t>altémánként</w:t>
            </w:r>
            <w:proofErr w:type="spellEnd"/>
            <w:r w:rsidRPr="00081008">
              <w:rPr>
                <w:i/>
                <w:color w:val="000000"/>
                <w:sz w:val="20"/>
                <w:szCs w:val="20"/>
              </w:rPr>
              <w:t xml:space="preserve"> 1-2)</w:t>
            </w:r>
            <w:r w:rsidRPr="00081008">
              <w:rPr>
                <w:color w:val="000000"/>
                <w:sz w:val="20"/>
                <w:szCs w:val="20"/>
              </w:rPr>
              <w:t>: Julianus barát, Kőrösi Csoma Sándor, Magyar László; Bolyai János, Neumann János, Csonka János</w:t>
            </w:r>
            <w:r w:rsidRPr="00081008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081008">
              <w:rPr>
                <w:color w:val="000000"/>
                <w:sz w:val="20"/>
                <w:szCs w:val="20"/>
              </w:rPr>
              <w:t>Galamb József, Kármán Tódor, Teller Ede; Papp László, Puskás Ferenc, Egerszegi Krisztina,</w:t>
            </w:r>
            <w:r w:rsidR="00081008">
              <w:rPr>
                <w:color w:val="000000"/>
                <w:sz w:val="20"/>
                <w:szCs w:val="20"/>
              </w:rPr>
              <w:t xml:space="preserve"> </w:t>
            </w:r>
            <w:r w:rsidR="00081008" w:rsidRPr="00081008">
              <w:rPr>
                <w:b/>
                <w:color w:val="C45911" w:themeColor="accent2" w:themeShade="BF"/>
                <w:sz w:val="20"/>
                <w:szCs w:val="20"/>
              </w:rPr>
              <w:t xml:space="preserve">Hosszú </w:t>
            </w:r>
            <w:proofErr w:type="gramStart"/>
            <w:r w:rsidR="00081008" w:rsidRPr="00081008">
              <w:rPr>
                <w:b/>
                <w:color w:val="C45911" w:themeColor="accent2" w:themeShade="BF"/>
                <w:sz w:val="20"/>
                <w:szCs w:val="20"/>
              </w:rPr>
              <w:t xml:space="preserve">Katinka </w:t>
            </w:r>
            <w:r w:rsidRPr="00081008">
              <w:rPr>
                <w:b/>
                <w:color w:val="C45911" w:themeColor="accent2" w:themeShade="BF"/>
                <w:sz w:val="20"/>
                <w:szCs w:val="20"/>
              </w:rPr>
              <w:t xml:space="preserve"> </w:t>
            </w:r>
            <w:r w:rsidRPr="00081008">
              <w:rPr>
                <w:color w:val="000000"/>
                <w:sz w:val="20"/>
                <w:szCs w:val="20"/>
              </w:rPr>
              <w:t>Balczó</w:t>
            </w:r>
            <w:proofErr w:type="gramEnd"/>
            <w:r w:rsidRPr="00081008">
              <w:rPr>
                <w:color w:val="000000"/>
                <w:sz w:val="20"/>
                <w:szCs w:val="20"/>
              </w:rPr>
              <w:t xml:space="preserve"> András; Liszt Ferenc, Munkácsy </w:t>
            </w:r>
            <w:r w:rsidRPr="00081008">
              <w:rPr>
                <w:color w:val="000000"/>
                <w:sz w:val="20"/>
                <w:szCs w:val="20"/>
              </w:rPr>
              <w:lastRenderedPageBreak/>
              <w:t>Mihály, Kodály Zoltán, Bartók Béla, Korda Sándor.</w:t>
            </w:r>
          </w:p>
        </w:tc>
        <w:tc>
          <w:tcPr>
            <w:tcW w:w="2266" w:type="dxa"/>
          </w:tcPr>
          <w:p w:rsidR="00352377" w:rsidRDefault="00352377" w:rsidP="00352377">
            <w:pPr>
              <w:numPr>
                <w:ilvl w:val="0"/>
                <w:numId w:val="17"/>
              </w:numPr>
              <w:spacing w:after="0" w:line="240" w:lineRule="auto"/>
              <w:ind w:left="178" w:hanging="259"/>
            </w:pPr>
            <w:r>
              <w:lastRenderedPageBreak/>
              <w:t>Valamely területen kiemelkedő eredményt elérő magyarok tevékenységének</w:t>
            </w:r>
            <w:r>
              <w:rPr>
                <w:strike/>
              </w:rPr>
              <w:t xml:space="preserve"> </w:t>
            </w:r>
            <w:r>
              <w:t>felidézése, bemutatása</w:t>
            </w:r>
            <w:r w:rsidR="00081008">
              <w:t xml:space="preserve"> </w:t>
            </w:r>
          </w:p>
          <w:p w:rsidR="00352377" w:rsidRDefault="00352377" w:rsidP="00D8639E">
            <w:pPr>
              <w:jc w:val="both"/>
            </w:pPr>
          </w:p>
        </w:tc>
      </w:tr>
    </w:tbl>
    <w:p w:rsidR="00352377" w:rsidRDefault="00352377" w:rsidP="00352377">
      <w:pPr>
        <w:spacing w:after="0" w:line="240" w:lineRule="auto"/>
        <w:jc w:val="both"/>
        <w:rPr>
          <w:color w:val="3C4043"/>
        </w:rPr>
      </w:pPr>
    </w:p>
    <w:p w:rsidR="00081008" w:rsidRDefault="00081008" w:rsidP="00352377">
      <w:pPr>
        <w:spacing w:after="120"/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</w:pPr>
    </w:p>
    <w:p w:rsidR="00081008" w:rsidRDefault="00081008" w:rsidP="00352377">
      <w:pPr>
        <w:spacing w:after="120"/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</w:pPr>
    </w:p>
    <w:p w:rsidR="00352377" w:rsidRPr="00352377" w:rsidRDefault="00352377" w:rsidP="00352377">
      <w:pPr>
        <w:spacing w:after="120"/>
        <w:rPr>
          <w:color w:val="C45911" w:themeColor="accent2" w:themeShade="BF"/>
          <w:sz w:val="24"/>
          <w:szCs w:val="24"/>
        </w:rPr>
      </w:pPr>
      <w:r w:rsidRPr="00352377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>Témakör</w:t>
      </w:r>
      <w:r w:rsidRPr="00352377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>: Civilizáció és államszervezet az ókorban</w:t>
      </w:r>
      <w:r w:rsidRPr="00352377">
        <w:rPr>
          <w:color w:val="C45911" w:themeColor="accent2" w:themeShade="BF"/>
          <w:sz w:val="24"/>
          <w:szCs w:val="24"/>
        </w:rPr>
        <w:t xml:space="preserve"> </w:t>
      </w:r>
      <w:proofErr w:type="gramStart"/>
      <w:r>
        <w:rPr>
          <w:color w:val="C45911" w:themeColor="accent2" w:themeShade="BF"/>
          <w:sz w:val="24"/>
          <w:szCs w:val="24"/>
        </w:rPr>
        <w:t>(</w:t>
      </w:r>
      <w:r w:rsidRPr="00352377">
        <w:rPr>
          <w:color w:val="C45911" w:themeColor="accent2" w:themeShade="BF"/>
          <w:sz w:val="24"/>
          <w:szCs w:val="24"/>
        </w:rPr>
        <w:t xml:space="preserve"> </w:t>
      </w:r>
      <w:r w:rsidRPr="00352377">
        <w:rPr>
          <w:rFonts w:ascii="Cambria" w:eastAsia="Cambria" w:hAnsi="Cambria" w:cs="Cambria"/>
          <w:b/>
          <w:color w:val="C45911" w:themeColor="accent2" w:themeShade="BF"/>
        </w:rPr>
        <w:t>15</w:t>
      </w:r>
      <w:proofErr w:type="gramEnd"/>
      <w:r w:rsidRPr="00352377">
        <w:rPr>
          <w:rFonts w:ascii="Cambria" w:eastAsia="Cambria" w:hAnsi="Cambria" w:cs="Cambria"/>
          <w:b/>
          <w:color w:val="C45911" w:themeColor="accent2" w:themeShade="BF"/>
        </w:rPr>
        <w:t xml:space="preserve"> óra</w:t>
      </w:r>
      <w:r>
        <w:rPr>
          <w:rFonts w:ascii="Cambria" w:eastAsia="Cambria" w:hAnsi="Cambria" w:cs="Cambria"/>
          <w:b/>
          <w:color w:val="C45911" w:themeColor="accent2" w:themeShade="BF"/>
        </w:rPr>
        <w:t xml:space="preserve"> )</w:t>
      </w:r>
    </w:p>
    <w:p w:rsidR="00352377" w:rsidRPr="00352377" w:rsidRDefault="00A636AD" w:rsidP="00352377">
      <w:pPr>
        <w:rPr>
          <w:rFonts w:ascii="Cambria" w:eastAsia="Cambria" w:hAnsi="Cambria" w:cs="Cambria"/>
          <w:b/>
          <w:color w:val="C45911" w:themeColor="accent2" w:themeShade="BF"/>
        </w:rPr>
      </w:pPr>
      <w:r>
        <w:rPr>
          <w:rFonts w:ascii="Cambria" w:eastAsia="Cambria" w:hAnsi="Cambria" w:cs="Cambria"/>
          <w:b/>
          <w:smallCaps/>
          <w:color w:val="C45911" w:themeColor="accent2" w:themeShade="BF"/>
        </w:rPr>
        <w:t xml:space="preserve">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410"/>
        <w:gridCol w:w="2693"/>
        <w:gridCol w:w="2551"/>
      </w:tblGrid>
      <w:tr w:rsidR="00352377" w:rsidRPr="00352377" w:rsidTr="00D8639E">
        <w:tc>
          <w:tcPr>
            <w:tcW w:w="9180" w:type="dxa"/>
            <w:gridSpan w:val="4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352377" w:rsidRPr="00352377" w:rsidTr="00352377">
        <w:trPr>
          <w:trHeight w:val="881"/>
        </w:trPr>
        <w:tc>
          <w:tcPr>
            <w:tcW w:w="1526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410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proofErr w:type="spellStart"/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693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551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352377" w:rsidTr="00D8639E">
        <w:tc>
          <w:tcPr>
            <w:tcW w:w="1526" w:type="dxa"/>
          </w:tcPr>
          <w:p w:rsidR="00352377" w:rsidRPr="00352377" w:rsidRDefault="00352377" w:rsidP="00D8639E">
            <w:pPr>
              <w:jc w:val="center"/>
              <w:rPr>
                <w:b/>
                <w:i/>
              </w:rPr>
            </w:pPr>
            <w:r w:rsidRPr="00352377">
              <w:rPr>
                <w:b/>
                <w:i/>
              </w:rPr>
              <w:t>A Közel-Kelet civilizációi</w:t>
            </w:r>
          </w:p>
        </w:tc>
        <w:tc>
          <w:tcPr>
            <w:tcW w:w="2410" w:type="dxa"/>
          </w:tcPr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Az állam működése az Óbabiloni Birodalom példáján.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Tudomány.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pénz megjelenése.</w:t>
            </w:r>
          </w:p>
        </w:tc>
        <w:tc>
          <w:tcPr>
            <w:tcW w:w="2693" w:type="dxa"/>
            <w:vMerge w:val="restart"/>
          </w:tcPr>
          <w:p w:rsidR="00352377" w:rsidRDefault="00352377" w:rsidP="00D8639E"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öntözéses földművelés</w:t>
            </w:r>
            <w:r>
              <w:t xml:space="preserve">, </w:t>
            </w:r>
            <w:r>
              <w:rPr>
                <w:u w:val="single"/>
              </w:rPr>
              <w:t>fáraó</w:t>
            </w:r>
            <w:r>
              <w:t xml:space="preserve">, </w:t>
            </w:r>
            <w:r>
              <w:rPr>
                <w:u w:val="single"/>
              </w:rPr>
              <w:t>piramis</w:t>
            </w:r>
            <w:r>
              <w:t>,</w:t>
            </w:r>
            <w:r>
              <w:rPr>
                <w:u w:val="single"/>
              </w:rPr>
              <w:t xml:space="preserve"> hieroglifa</w:t>
            </w:r>
            <w:r>
              <w:t xml:space="preserve">, ékírás, múmia, Akropolisz, filozófia, </w:t>
            </w:r>
            <w:r>
              <w:rPr>
                <w:u w:val="single"/>
              </w:rPr>
              <w:t>jósda</w:t>
            </w:r>
            <w:r>
              <w:t xml:space="preserve">, </w:t>
            </w:r>
            <w:r>
              <w:rPr>
                <w:u w:val="single"/>
              </w:rPr>
              <w:t>olümpiai játékok</w:t>
            </w:r>
            <w:r>
              <w:t xml:space="preserve">, </w:t>
            </w:r>
            <w:r>
              <w:rPr>
                <w:u w:val="single"/>
              </w:rPr>
              <w:t>városállam</w:t>
            </w:r>
            <w:r>
              <w:t xml:space="preserve">/polisz, </w:t>
            </w:r>
            <w:proofErr w:type="gramStart"/>
            <w:r>
              <w:t>arisztokrácia</w:t>
            </w:r>
            <w:proofErr w:type="gramEnd"/>
            <w:r>
              <w:t xml:space="preserve">, démosz, demokrácia, </w:t>
            </w:r>
            <w:r>
              <w:rPr>
                <w:u w:val="single"/>
              </w:rPr>
              <w:t>népgyűlés</w:t>
            </w:r>
            <w:r>
              <w:t xml:space="preserve">, </w:t>
            </w:r>
            <w:proofErr w:type="spellStart"/>
            <w:r>
              <w:t>sztratégosz</w:t>
            </w:r>
            <w:proofErr w:type="spellEnd"/>
            <w:r>
              <w:t xml:space="preserve">, cserépszavazás, </w:t>
            </w:r>
            <w:r>
              <w:rPr>
                <w:u w:val="single"/>
              </w:rPr>
              <w:t>rabszolga</w:t>
            </w:r>
            <w:r>
              <w:t xml:space="preserve">, patrícius, plebejus, consul, </w:t>
            </w:r>
            <w:proofErr w:type="spellStart"/>
            <w:r>
              <w:t>senatus</w:t>
            </w:r>
            <w:proofErr w:type="spellEnd"/>
            <w:r>
              <w:t xml:space="preserve">, </w:t>
            </w:r>
            <w:proofErr w:type="spellStart"/>
            <w:r>
              <w:t>dictator</w:t>
            </w:r>
            <w:proofErr w:type="spellEnd"/>
            <w:r>
              <w:t xml:space="preserve">, néptribunus, császár, </w:t>
            </w:r>
            <w:r>
              <w:rPr>
                <w:u w:val="single"/>
              </w:rPr>
              <w:t>amfiteátrum</w:t>
            </w:r>
            <w:r>
              <w:t xml:space="preserve">, </w:t>
            </w:r>
            <w:r>
              <w:rPr>
                <w:u w:val="single"/>
              </w:rPr>
              <w:t>gladiátor</w:t>
            </w:r>
            <w:r>
              <w:t xml:space="preserve">, </w:t>
            </w:r>
            <w:r>
              <w:rPr>
                <w:u w:val="single"/>
              </w:rPr>
              <w:t>provincia</w:t>
            </w:r>
            <w:r>
              <w:t xml:space="preserve">, </w:t>
            </w:r>
            <w:r>
              <w:rPr>
                <w:u w:val="single"/>
              </w:rPr>
              <w:t>légió</w:t>
            </w:r>
            <w:r>
              <w:t>, limes, polgárjog.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r>
              <w:rPr>
                <w:i/>
              </w:rPr>
              <w:t xml:space="preserve">Személyek: </w:t>
            </w:r>
            <w:proofErr w:type="spellStart"/>
            <w:r>
              <w:t>Hammurapi</w:t>
            </w:r>
            <w:proofErr w:type="spellEnd"/>
            <w:r>
              <w:t xml:space="preserve">, Kleiszthenész, </w:t>
            </w:r>
            <w:r>
              <w:rPr>
                <w:u w:val="single"/>
              </w:rPr>
              <w:t>Periklész</w:t>
            </w:r>
            <w:r>
              <w:t xml:space="preserve">, Platón, Arisztotelész, Hérodotosz, </w:t>
            </w:r>
            <w:r>
              <w:rPr>
                <w:u w:val="single"/>
              </w:rPr>
              <w:t>Nagy Sándor</w:t>
            </w:r>
            <w:r>
              <w:t xml:space="preserve">, </w:t>
            </w:r>
            <w:r>
              <w:rPr>
                <w:u w:val="single"/>
              </w:rPr>
              <w:t>Julius Caesar</w:t>
            </w:r>
            <w:r>
              <w:t xml:space="preserve">, </w:t>
            </w:r>
            <w:r>
              <w:rPr>
                <w:u w:val="single"/>
              </w:rPr>
              <w:t>Augustus</w:t>
            </w:r>
            <w:r>
              <w:t>.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</w:t>
            </w:r>
            <w:r>
              <w:rPr>
                <w:u w:val="single"/>
              </w:rPr>
              <w:t>Kr. e. 3000 körül – Kr. u. 476 az ókor</w:t>
            </w:r>
            <w:r>
              <w:t xml:space="preserve">, </w:t>
            </w:r>
            <w:r>
              <w:rPr>
                <w:u w:val="single"/>
              </w:rPr>
              <w:t xml:space="preserve">Kr. e. 776 az első </w:t>
            </w:r>
            <w:r>
              <w:rPr>
                <w:u w:val="single"/>
              </w:rPr>
              <w:lastRenderedPageBreak/>
              <w:t>feljegyzett olümpiai játékok</w:t>
            </w:r>
            <w:r>
              <w:t xml:space="preserve">, </w:t>
            </w:r>
            <w:r>
              <w:rPr>
                <w:u w:val="single"/>
              </w:rPr>
              <w:t>Kr. e. 753 Róma alapítása a hagyomány szerint</w:t>
            </w:r>
            <w:r>
              <w:t xml:space="preserve">, Kr. e. 510 a köztársaság kezdete Rómában, Kr. e. 508 Kleiszthenész reformjai, </w:t>
            </w:r>
            <w:r>
              <w:rPr>
                <w:u w:val="single"/>
              </w:rPr>
              <w:t>Kr. e. 5. sz. közepe az athéni demokrácia fénykora</w:t>
            </w:r>
            <w:r>
              <w:t>,</w:t>
            </w:r>
            <w:r>
              <w:rPr>
                <w:i/>
              </w:rPr>
              <w:t xml:space="preserve"> </w:t>
            </w:r>
            <w:r>
              <w:t>Kr. e. 44. Caesar halála, Kr. u. 395 a Római Birodalom kettéosztása.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r>
              <w:rPr>
                <w:i/>
              </w:rPr>
              <w:t>Topográfia:</w:t>
            </w:r>
            <w:r>
              <w:t xml:space="preserve"> Mezopotámia, Babilon, </w:t>
            </w:r>
            <w:r>
              <w:rPr>
                <w:u w:val="single"/>
              </w:rPr>
              <w:t>Egyiptom</w:t>
            </w:r>
            <w:r>
              <w:t xml:space="preserve">, </w:t>
            </w:r>
            <w:r>
              <w:rPr>
                <w:u w:val="single"/>
              </w:rPr>
              <w:t>Nílus</w:t>
            </w:r>
            <w:r>
              <w:t xml:space="preserve">, </w:t>
            </w:r>
            <w:r>
              <w:rPr>
                <w:u w:val="single"/>
              </w:rPr>
              <w:t>Olümpia</w:t>
            </w:r>
            <w:r>
              <w:t xml:space="preserve">, </w:t>
            </w:r>
            <w:r>
              <w:rPr>
                <w:u w:val="single"/>
              </w:rPr>
              <w:t>Athén</w:t>
            </w:r>
            <w:r>
              <w:t xml:space="preserve">, Alexandria, </w:t>
            </w:r>
            <w:r>
              <w:rPr>
                <w:u w:val="single"/>
              </w:rPr>
              <w:t>Itália</w:t>
            </w:r>
            <w:r>
              <w:t xml:space="preserve">, </w:t>
            </w:r>
            <w:r>
              <w:rPr>
                <w:u w:val="single"/>
              </w:rPr>
              <w:t>Róma</w:t>
            </w:r>
            <w:r>
              <w:t xml:space="preserve">, </w:t>
            </w:r>
            <w:r>
              <w:rPr>
                <w:u w:val="single"/>
              </w:rPr>
              <w:t>Római Birodalom</w:t>
            </w:r>
            <w:r>
              <w:t xml:space="preserve">, </w:t>
            </w:r>
            <w:r>
              <w:rPr>
                <w:u w:val="single"/>
              </w:rPr>
              <w:t>Pannónia</w:t>
            </w:r>
            <w:r>
              <w:t xml:space="preserve">, </w:t>
            </w:r>
            <w:r>
              <w:rPr>
                <w:u w:val="single"/>
              </w:rPr>
              <w:t>Aquincum</w:t>
            </w:r>
            <w:r>
              <w:t xml:space="preserve">, Savaria, </w:t>
            </w:r>
            <w:r>
              <w:rPr>
                <w:u w:val="single"/>
              </w:rPr>
              <w:t>Jeruzsálem.</w:t>
            </w:r>
          </w:p>
        </w:tc>
        <w:tc>
          <w:tcPr>
            <w:tcW w:w="2551" w:type="dxa"/>
            <w:vMerge w:val="restart"/>
          </w:tcPr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lastRenderedPageBreak/>
              <w:t xml:space="preserve">Az állam szerepének bemutatása </w:t>
            </w:r>
            <w:proofErr w:type="spellStart"/>
            <w:r>
              <w:rPr>
                <w:color w:val="000000"/>
              </w:rPr>
              <w:t>Hammurapi</w:t>
            </w:r>
            <w:proofErr w:type="spellEnd"/>
            <w:r>
              <w:rPr>
                <w:color w:val="000000"/>
              </w:rPr>
              <w:t xml:space="preserve"> törvényeinek elemzésén keresztül.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Az ókori civilizációk jelentőségének és kulturális hatásainak felismerése.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Az ókori civilizációk azonosítása térképen.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Az ókori civilizációk kulturális jellemzőinek bemutatása.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A különböző civilizációk közötti különbségek azonosítása.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Pannónia jelentősebb városainak azonosítása.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A római jog alapelveinek felidézése és azonosítása források alapján.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Az athéni demokrácia és a római köztársaság működésének bemutatása.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lastRenderedPageBreak/>
              <w:t>A Periklész-kori athéni demokrácia ellentmondásainak feltárása.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A demokrácia és a diktatúra összehasonlítása.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A demokrácia melletti érvek megfogalmazása.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Az athéni demokrácia összehasonlítása a modern demokráciával.</w:t>
            </w:r>
          </w:p>
          <w:p w:rsidR="00352377" w:rsidRDefault="00352377" w:rsidP="003523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 w:hanging="357"/>
            </w:pPr>
            <w:r>
              <w:rPr>
                <w:color w:val="000000"/>
              </w:rPr>
              <w:t>Caesar diktatúrája előzményeinek és okainak feltárása.</w:t>
            </w:r>
          </w:p>
        </w:tc>
      </w:tr>
      <w:tr w:rsidR="00352377" w:rsidTr="00D8639E">
        <w:tc>
          <w:tcPr>
            <w:tcW w:w="1526" w:type="dxa"/>
          </w:tcPr>
          <w:p w:rsidR="00352377" w:rsidRPr="00352377" w:rsidRDefault="00352377" w:rsidP="00D8639E">
            <w:pPr>
              <w:jc w:val="center"/>
              <w:rPr>
                <w:b/>
                <w:i/>
              </w:rPr>
            </w:pPr>
            <w:r w:rsidRPr="00352377">
              <w:rPr>
                <w:b/>
                <w:i/>
              </w:rPr>
              <w:t>A görög civilizáció</w:t>
            </w:r>
          </w:p>
        </w:tc>
        <w:tc>
          <w:tcPr>
            <w:tcW w:w="2410" w:type="dxa"/>
          </w:tcPr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görög anyagi kultúra öröksége.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filozófia és a történetírás.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görög embereszmény.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hellenisztikus kultúra elterjedése.</w:t>
            </w:r>
          </w:p>
        </w:tc>
        <w:tc>
          <w:tcPr>
            <w:tcW w:w="2693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352377" w:rsidTr="00D8639E">
        <w:tc>
          <w:tcPr>
            <w:tcW w:w="1526" w:type="dxa"/>
          </w:tcPr>
          <w:p w:rsidR="00352377" w:rsidRPr="00352377" w:rsidRDefault="00352377" w:rsidP="00D8639E">
            <w:pPr>
              <w:jc w:val="center"/>
              <w:rPr>
                <w:b/>
                <w:i/>
              </w:rPr>
            </w:pPr>
            <w:r w:rsidRPr="00352377">
              <w:rPr>
                <w:b/>
                <w:i/>
              </w:rPr>
              <w:t>Az athéni demokrácia</w:t>
            </w:r>
          </w:p>
        </w:tc>
        <w:tc>
          <w:tcPr>
            <w:tcW w:w="2410" w:type="dxa"/>
          </w:tcPr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proofErr w:type="gramStart"/>
            <w:r>
              <w:rPr>
                <w:color w:val="000000"/>
              </w:rPr>
              <w:t>Arisztokratikus</w:t>
            </w:r>
            <w:proofErr w:type="gramEnd"/>
            <w:r>
              <w:rPr>
                <w:color w:val="000000"/>
              </w:rPr>
              <w:t xml:space="preserve"> köztársaság és demokrácia.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Kleiszthenész és Periklész.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Az athéni államszervezet és működése.</w:t>
            </w:r>
          </w:p>
        </w:tc>
        <w:tc>
          <w:tcPr>
            <w:tcW w:w="2693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352377" w:rsidTr="00D8639E">
        <w:tc>
          <w:tcPr>
            <w:tcW w:w="1526" w:type="dxa"/>
          </w:tcPr>
          <w:p w:rsidR="00352377" w:rsidRPr="00352377" w:rsidRDefault="00352377" w:rsidP="00D8639E">
            <w:pPr>
              <w:jc w:val="center"/>
              <w:rPr>
                <w:b/>
                <w:i/>
              </w:rPr>
            </w:pPr>
            <w:r w:rsidRPr="00352377">
              <w:rPr>
                <w:b/>
                <w:i/>
              </w:rPr>
              <w:t>A római civilizáció</w:t>
            </w:r>
          </w:p>
        </w:tc>
        <w:tc>
          <w:tcPr>
            <w:tcW w:w="2410" w:type="dxa"/>
          </w:tcPr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Római városépítészet, amfiteátrumok, fürdők, vízvezetékek és utak.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római jog néhány máig élő alapelve.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birodalom kiterjedése és a provinciák (Pannónia).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lastRenderedPageBreak/>
              <w:t>A latin nyelv és írás elterjedése.</w:t>
            </w:r>
          </w:p>
        </w:tc>
        <w:tc>
          <w:tcPr>
            <w:tcW w:w="2693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352377" w:rsidTr="00D8639E">
        <w:tc>
          <w:tcPr>
            <w:tcW w:w="1526" w:type="dxa"/>
          </w:tcPr>
          <w:p w:rsidR="00352377" w:rsidRPr="00352377" w:rsidRDefault="00352377" w:rsidP="00D8639E">
            <w:pPr>
              <w:jc w:val="center"/>
              <w:rPr>
                <w:b/>
                <w:i/>
              </w:rPr>
            </w:pPr>
            <w:r w:rsidRPr="00352377">
              <w:rPr>
                <w:b/>
                <w:i/>
              </w:rPr>
              <w:t>A római köztársaság</w:t>
            </w:r>
          </w:p>
        </w:tc>
        <w:tc>
          <w:tcPr>
            <w:tcW w:w="2410" w:type="dxa"/>
          </w:tcPr>
          <w:p w:rsidR="00352377" w:rsidRDefault="00352377" w:rsidP="0035237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</w:pPr>
            <w:r>
              <w:t>A vérségi, a vagyoni és a területi elv.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római köztársaság államszervezete és működése.</w:t>
            </w:r>
          </w:p>
          <w:p w:rsidR="00352377" w:rsidRDefault="00352377" w:rsidP="003523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Köztársaságból egyeduralom: Caesar és Augustus.</w:t>
            </w:r>
          </w:p>
        </w:tc>
        <w:tc>
          <w:tcPr>
            <w:tcW w:w="2693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352377" w:rsidRDefault="00352377" w:rsidP="00352377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352377" w:rsidRPr="00352377" w:rsidRDefault="00352377" w:rsidP="00352377">
      <w:pPr>
        <w:spacing w:before="480" w:after="120"/>
        <w:rPr>
          <w:color w:val="C45911" w:themeColor="accent2" w:themeShade="BF"/>
          <w:sz w:val="24"/>
          <w:szCs w:val="24"/>
        </w:rPr>
      </w:pPr>
      <w:r w:rsidRPr="00352377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>Témakör:</w:t>
      </w:r>
      <w:r w:rsidRPr="00352377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Vallások az ókorban</w:t>
      </w:r>
      <w:r>
        <w:rPr>
          <w:color w:val="C45911" w:themeColor="accent2" w:themeShade="BF"/>
          <w:sz w:val="24"/>
          <w:szCs w:val="24"/>
        </w:rPr>
        <w:t xml:space="preserve"> </w:t>
      </w:r>
      <w:r w:rsidRPr="00352377">
        <w:rPr>
          <w:rFonts w:ascii="Cambria" w:eastAsia="Cambria" w:hAnsi="Cambria" w:cs="Cambria"/>
          <w:b/>
          <w:color w:val="C45911" w:themeColor="accent2" w:themeShade="BF"/>
        </w:rPr>
        <w:t>7 óra</w:t>
      </w:r>
    </w:p>
    <w:p w:rsidR="00352377" w:rsidRPr="00352377" w:rsidRDefault="00A636AD" w:rsidP="00352377">
      <w:pPr>
        <w:spacing w:after="120"/>
        <w:rPr>
          <w:rFonts w:ascii="Cambria" w:eastAsia="Cambria" w:hAnsi="Cambria" w:cs="Cambria"/>
          <w:b/>
          <w:color w:val="C45911" w:themeColor="accent2" w:themeShade="BF"/>
        </w:rPr>
      </w:pPr>
      <w:r>
        <w:rPr>
          <w:rFonts w:ascii="Cambria" w:eastAsia="Cambria" w:hAnsi="Cambria" w:cs="Cambria"/>
          <w:b/>
          <w:smallCaps/>
          <w:color w:val="C45911" w:themeColor="accent2" w:themeShade="BF"/>
        </w:rPr>
        <w:t xml:space="preserve">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155"/>
        <w:gridCol w:w="2551"/>
        <w:gridCol w:w="2948"/>
      </w:tblGrid>
      <w:tr w:rsidR="00352377" w:rsidRPr="00352377" w:rsidTr="00D8639E">
        <w:tc>
          <w:tcPr>
            <w:tcW w:w="9180" w:type="dxa"/>
            <w:gridSpan w:val="4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352377" w:rsidRPr="00352377" w:rsidTr="00D8639E">
        <w:tc>
          <w:tcPr>
            <w:tcW w:w="1526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155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proofErr w:type="spellStart"/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551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948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352377" w:rsidTr="00D8639E">
        <w:tc>
          <w:tcPr>
            <w:tcW w:w="1526" w:type="dxa"/>
          </w:tcPr>
          <w:p w:rsidR="00352377" w:rsidRPr="002A2CFC" w:rsidRDefault="00352377" w:rsidP="00D8639E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t>Politeista vallások</w:t>
            </w:r>
          </w:p>
        </w:tc>
        <w:tc>
          <w:tcPr>
            <w:tcW w:w="2155" w:type="dxa"/>
          </w:tcPr>
          <w:p w:rsidR="00352377" w:rsidRDefault="00352377" w:rsidP="003523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Politeizmus az ókori Keleten.</w:t>
            </w:r>
          </w:p>
          <w:p w:rsidR="00352377" w:rsidRDefault="00352377" w:rsidP="003523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Görög és római istenek.</w:t>
            </w:r>
          </w:p>
          <w:p w:rsidR="00352377" w:rsidRDefault="00352377" w:rsidP="003523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t>A hinduizmus.</w:t>
            </w:r>
          </w:p>
        </w:tc>
        <w:tc>
          <w:tcPr>
            <w:tcW w:w="2551" w:type="dxa"/>
            <w:vMerge w:val="restart"/>
          </w:tcPr>
          <w:p w:rsidR="00352377" w:rsidRDefault="00352377" w:rsidP="00D8639E">
            <w:r>
              <w:rPr>
                <w:i/>
              </w:rPr>
              <w:t>Fogalmak:</w:t>
            </w:r>
            <w:r>
              <w:t xml:space="preserve"> politeizmus, </w:t>
            </w:r>
            <w:proofErr w:type="gramStart"/>
            <w:r>
              <w:rPr>
                <w:color w:val="000000"/>
              </w:rPr>
              <w:t>monoteizmus</w:t>
            </w:r>
            <w:proofErr w:type="gramEnd"/>
            <w:r>
              <w:rPr>
                <w:color w:val="000000"/>
              </w:rPr>
              <w:t>, hinduizmus, zsidó vallás, Ószövetség/Héber Biblia, Tízparancsolat, próféta, jeruzsálemi templom, diaszpóra</w:t>
            </w:r>
            <w:r>
              <w:t xml:space="preserve">, Messiás, </w:t>
            </w:r>
            <w:r>
              <w:rPr>
                <w:u w:val="single"/>
              </w:rPr>
              <w:t>keresztény vallás</w:t>
            </w:r>
            <w:r>
              <w:t xml:space="preserve">, </w:t>
            </w:r>
            <w:r>
              <w:rPr>
                <w:u w:val="single"/>
              </w:rPr>
              <w:t>keresztség és úrvacsora</w:t>
            </w:r>
            <w:r>
              <w:t>, apostol, misszió</w:t>
            </w:r>
            <w:r>
              <w:rPr>
                <w:color w:val="000000"/>
              </w:rPr>
              <w:t>, Biblia,</w:t>
            </w:r>
            <w:r>
              <w:t xml:space="preserve"> </w:t>
            </w:r>
            <w:r>
              <w:rPr>
                <w:u w:val="single"/>
              </w:rPr>
              <w:lastRenderedPageBreak/>
              <w:t>Újszövetség</w:t>
            </w:r>
            <w:r>
              <w:t>, evangélium, püspök, zsinat.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pPr>
              <w:rPr>
                <w:i/>
              </w:rPr>
            </w:pPr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Kheopsz, Zeusz, Pallasz Athéné</w:t>
            </w:r>
            <w:r>
              <w:t>, Ábrahám</w:t>
            </w:r>
            <w:r>
              <w:rPr>
                <w:u w:val="single"/>
              </w:rPr>
              <w:t>, Mózes, Jézus</w:t>
            </w:r>
            <w:r>
              <w:t xml:space="preserve">, </w:t>
            </w:r>
            <w:r>
              <w:rPr>
                <w:u w:val="single"/>
              </w:rPr>
              <w:t>Szent Péter</w:t>
            </w:r>
            <w:r>
              <w:t xml:space="preserve"> </w:t>
            </w:r>
            <w:r>
              <w:rPr>
                <w:u w:val="single"/>
              </w:rPr>
              <w:t>és Szent Pál apostolok</w:t>
            </w:r>
            <w:r>
              <w:t>, Constantinus</w:t>
            </w:r>
            <w:r>
              <w:rPr>
                <w:i/>
              </w:rPr>
              <w:t xml:space="preserve"> 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</w:t>
            </w:r>
            <w:r>
              <w:rPr>
                <w:u w:val="single"/>
              </w:rPr>
              <w:t>a keresztény időszámítás kezdete</w:t>
            </w:r>
            <w:r>
              <w:t xml:space="preserve"> (</w:t>
            </w:r>
            <w:r>
              <w:rPr>
                <w:u w:val="single"/>
              </w:rPr>
              <w:t>Kr. e. és Kr. u.</w:t>
            </w:r>
            <w:r>
              <w:t>), az ókori Izrael – Kr. u. 70 Jeruzsálemi templom lerombolása,</w:t>
            </w:r>
          </w:p>
          <w:p w:rsidR="00352377" w:rsidRDefault="00352377" w:rsidP="00D8639E">
            <w:r>
              <w:t>313 a milánói rendelet, 325 a niceai zsinat.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Jeruzsálem</w:t>
            </w:r>
            <w:r>
              <w:t xml:space="preserve">, Kánaán, Júdea, Izrael, </w:t>
            </w:r>
            <w:r>
              <w:rPr>
                <w:color w:val="000000"/>
              </w:rPr>
              <w:t xml:space="preserve">Palesztina, </w:t>
            </w:r>
            <w:r>
              <w:rPr>
                <w:u w:val="single"/>
              </w:rPr>
              <w:t>Betlehem</w:t>
            </w:r>
            <w:r>
              <w:t>.</w:t>
            </w:r>
          </w:p>
        </w:tc>
        <w:tc>
          <w:tcPr>
            <w:tcW w:w="2948" w:type="dxa"/>
            <w:vMerge w:val="restart"/>
          </w:tcPr>
          <w:p w:rsidR="00352377" w:rsidRDefault="00352377" w:rsidP="003523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lastRenderedPageBreak/>
              <w:t>A különböző vallások közös elemeinek feltárása</w:t>
            </w:r>
          </w:p>
          <w:p w:rsidR="00352377" w:rsidRDefault="00352377" w:rsidP="003523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zsidó és a keresztény vallás jellemzőinek összehasonlítása.</w:t>
            </w:r>
          </w:p>
          <w:p w:rsidR="00352377" w:rsidRDefault="00352377" w:rsidP="003523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 xml:space="preserve">A vallások </w:t>
            </w:r>
            <w:r>
              <w:t>mindennapi</w:t>
            </w:r>
            <w:r>
              <w:rPr>
                <w:color w:val="000000"/>
              </w:rPr>
              <w:t xml:space="preserve"> életre gyakorolt hatásainak azonosítása.</w:t>
            </w:r>
          </w:p>
          <w:p w:rsidR="00352377" w:rsidRDefault="00352377" w:rsidP="003523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zsidó-keresztény hagyományok európai kultúrára gyakorolt hatásának bemutatása.</w:t>
            </w:r>
          </w:p>
          <w:p w:rsidR="00352377" w:rsidRDefault="00352377" w:rsidP="003523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lastRenderedPageBreak/>
              <w:t>Bibliai történetek, személyek felidézése.</w:t>
            </w:r>
          </w:p>
          <w:p w:rsidR="00352377" w:rsidRDefault="00352377" w:rsidP="003523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kereszténység terjedésének végig követése térképen.</w:t>
            </w:r>
          </w:p>
          <w:p w:rsidR="00352377" w:rsidRDefault="00352377" w:rsidP="0035237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 xml:space="preserve">Az Ószövetség történelmi szereplőinek, helyszíneinek azonosítása bibliai </w:t>
            </w:r>
            <w:proofErr w:type="spellStart"/>
            <w:r>
              <w:rPr>
                <w:color w:val="000000"/>
              </w:rPr>
              <w:t>idézetek</w:t>
            </w:r>
            <w:proofErr w:type="spellEnd"/>
            <w:r>
              <w:rPr>
                <w:color w:val="000000"/>
              </w:rPr>
              <w:t xml:space="preserve"> alapján.</w:t>
            </w:r>
          </w:p>
          <w:p w:rsidR="00352377" w:rsidRDefault="00352377" w:rsidP="003523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Jézus életével és a kereszténység terjedésével kapcsolatos filmek/ filmrészletek, regények elemzése, értelmezése.</w:t>
            </w:r>
          </w:p>
          <w:p w:rsidR="00352377" w:rsidRDefault="00352377" w:rsidP="003523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Képzőművészeti, irodalmi és zenei alkotások gyűjtése és elemzése bibliai témákról.</w:t>
            </w:r>
          </w:p>
        </w:tc>
      </w:tr>
      <w:tr w:rsidR="00352377" w:rsidTr="00D8639E">
        <w:tc>
          <w:tcPr>
            <w:tcW w:w="1526" w:type="dxa"/>
          </w:tcPr>
          <w:p w:rsidR="00352377" w:rsidRPr="002A2CFC" w:rsidRDefault="00352377" w:rsidP="00D8639E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t>A zsidó vallás</w:t>
            </w:r>
          </w:p>
        </w:tc>
        <w:tc>
          <w:tcPr>
            <w:tcW w:w="2155" w:type="dxa"/>
          </w:tcPr>
          <w:p w:rsidR="00352377" w:rsidRDefault="00352377" w:rsidP="00352377">
            <w:pPr>
              <w:numPr>
                <w:ilvl w:val="0"/>
                <w:numId w:val="10"/>
              </w:numPr>
              <w:spacing w:after="0" w:line="240" w:lineRule="auto"/>
              <w:ind w:left="317"/>
            </w:pPr>
            <w:r>
              <w:t>A zsidó nép</w:t>
            </w:r>
          </w:p>
          <w:p w:rsidR="00352377" w:rsidRDefault="00352377" w:rsidP="00352377">
            <w:pPr>
              <w:numPr>
                <w:ilvl w:val="0"/>
                <w:numId w:val="10"/>
              </w:numPr>
              <w:spacing w:after="0" w:line="240" w:lineRule="auto"/>
              <w:ind w:left="317"/>
            </w:pPr>
            <w:r>
              <w:t xml:space="preserve">A zsidó </w:t>
            </w:r>
            <w:proofErr w:type="gramStart"/>
            <w:r>
              <w:t>monoteizmus</w:t>
            </w:r>
            <w:proofErr w:type="gramEnd"/>
            <w:r>
              <w:t>.</w:t>
            </w:r>
          </w:p>
          <w:p w:rsidR="00352377" w:rsidRDefault="00352377" w:rsidP="00352377">
            <w:pPr>
              <w:numPr>
                <w:ilvl w:val="0"/>
                <w:numId w:val="10"/>
              </w:numPr>
              <w:spacing w:after="0" w:line="240" w:lineRule="auto"/>
              <w:ind w:left="317"/>
            </w:pPr>
            <w:proofErr w:type="gramStart"/>
            <w:r>
              <w:t>Messiás</w:t>
            </w:r>
            <w:proofErr w:type="gramEnd"/>
            <w:r>
              <w:t>-hit a római fennhatóság korában.</w:t>
            </w:r>
          </w:p>
        </w:tc>
        <w:tc>
          <w:tcPr>
            <w:tcW w:w="255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8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352377" w:rsidTr="00D8639E">
        <w:tc>
          <w:tcPr>
            <w:tcW w:w="1526" w:type="dxa"/>
          </w:tcPr>
          <w:p w:rsidR="00352377" w:rsidRPr="002A2CFC" w:rsidRDefault="00352377" w:rsidP="00D8639E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lastRenderedPageBreak/>
              <w:t>A kereszténység kezdete</w:t>
            </w:r>
          </w:p>
        </w:tc>
        <w:tc>
          <w:tcPr>
            <w:tcW w:w="2155" w:type="dxa"/>
          </w:tcPr>
          <w:p w:rsidR="00352377" w:rsidRDefault="00352377" w:rsidP="003523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Jézus tanításai.</w:t>
            </w:r>
          </w:p>
          <w:p w:rsidR="00352377" w:rsidRDefault="00352377" w:rsidP="003523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 páli fordulat.</w:t>
            </w:r>
          </w:p>
          <w:p w:rsidR="00352377" w:rsidRDefault="00352377" w:rsidP="003523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Keresztényüldözések, a kereszténység elterjedése a Római Birodalomban.</w:t>
            </w:r>
          </w:p>
          <w:p w:rsidR="00352377" w:rsidRDefault="00352377" w:rsidP="003523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 Szentháromság-tan.</w:t>
            </w:r>
          </w:p>
        </w:tc>
        <w:tc>
          <w:tcPr>
            <w:tcW w:w="255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8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352377" w:rsidRDefault="00352377" w:rsidP="00352377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352377" w:rsidRPr="00352377" w:rsidRDefault="00352377" w:rsidP="00352377">
      <w:pPr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</w:pPr>
      <w:r>
        <w:br w:type="page"/>
      </w:r>
      <w:r w:rsidRPr="00352377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lastRenderedPageBreak/>
        <w:t>Témakör:</w:t>
      </w:r>
      <w:r w:rsidRPr="00352377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Hódító </w:t>
      </w:r>
      <w:proofErr w:type="gramStart"/>
      <w:r w:rsidRPr="00352377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>birodalmak</w:t>
      </w:r>
      <w:r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 xml:space="preserve">   (</w:t>
      </w:r>
      <w:proofErr w:type="gramEnd"/>
      <w:r w:rsidRPr="00352377">
        <w:rPr>
          <w:rFonts w:ascii="Cambria" w:eastAsia="Cambria" w:hAnsi="Cambria" w:cs="Cambria"/>
          <w:b/>
          <w:color w:val="C45911" w:themeColor="accent2" w:themeShade="BF"/>
        </w:rPr>
        <w:t>6 óra</w:t>
      </w:r>
      <w:r>
        <w:rPr>
          <w:rFonts w:ascii="Cambria" w:eastAsia="Cambria" w:hAnsi="Cambria" w:cs="Cambria"/>
          <w:b/>
          <w:color w:val="C45911" w:themeColor="accent2" w:themeShade="BF"/>
        </w:rPr>
        <w:t>)</w:t>
      </w:r>
    </w:p>
    <w:p w:rsidR="00352377" w:rsidRPr="00352377" w:rsidRDefault="00A636AD" w:rsidP="00352377">
      <w:pPr>
        <w:spacing w:after="120"/>
        <w:rPr>
          <w:rFonts w:ascii="Cambria" w:eastAsia="Cambria" w:hAnsi="Cambria" w:cs="Cambria"/>
          <w:b/>
          <w:color w:val="C45911" w:themeColor="accent2" w:themeShade="BF"/>
        </w:rPr>
      </w:pPr>
      <w:bookmarkStart w:id="1" w:name="_gjdgxs" w:colFirst="0" w:colLast="0"/>
      <w:bookmarkEnd w:id="1"/>
      <w:r>
        <w:rPr>
          <w:rFonts w:ascii="Cambria" w:eastAsia="Cambria" w:hAnsi="Cambria" w:cs="Cambria"/>
          <w:b/>
          <w:smallCaps/>
          <w:color w:val="C45911" w:themeColor="accent2" w:themeShade="BF"/>
        </w:rPr>
        <w:t xml:space="preserve">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2693"/>
        <w:gridCol w:w="2410"/>
        <w:gridCol w:w="2551"/>
      </w:tblGrid>
      <w:tr w:rsidR="00352377" w:rsidRPr="00352377" w:rsidTr="00D8639E">
        <w:tc>
          <w:tcPr>
            <w:tcW w:w="9180" w:type="dxa"/>
            <w:gridSpan w:val="4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352377" w:rsidRPr="00352377" w:rsidTr="00D8639E">
        <w:tc>
          <w:tcPr>
            <w:tcW w:w="1526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693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proofErr w:type="spellStart"/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410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551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352377" w:rsidTr="00D8639E">
        <w:tc>
          <w:tcPr>
            <w:tcW w:w="1526" w:type="dxa"/>
          </w:tcPr>
          <w:p w:rsidR="00352377" w:rsidRPr="002A2CFC" w:rsidRDefault="00352377" w:rsidP="00D8639E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t>Egy eurázsiai birodalom: a hunok</w:t>
            </w:r>
          </w:p>
        </w:tc>
        <w:tc>
          <w:tcPr>
            <w:tcW w:w="2693" w:type="dxa"/>
          </w:tcPr>
          <w:p w:rsidR="00352377" w:rsidRDefault="00352377" w:rsidP="003523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 nomád életmód, harcmodor és államszervezés.</w:t>
            </w:r>
          </w:p>
          <w:p w:rsidR="00352377" w:rsidRDefault="00352377" w:rsidP="003523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 népvándorlás.</w:t>
            </w:r>
          </w:p>
          <w:p w:rsidR="00352377" w:rsidRDefault="00352377" w:rsidP="003523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 Hun Birodalom.</w:t>
            </w:r>
          </w:p>
          <w:p w:rsidR="00352377" w:rsidRDefault="00352377" w:rsidP="003523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Az ókor vége Nyugaton: a Római Birodalom összeomlása.</w:t>
            </w:r>
          </w:p>
          <w:p w:rsidR="00352377" w:rsidRDefault="00352377" w:rsidP="003523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Róma örökösei Európa térképén.</w:t>
            </w:r>
          </w:p>
        </w:tc>
        <w:tc>
          <w:tcPr>
            <w:tcW w:w="2410" w:type="dxa"/>
            <w:vMerge w:val="restart"/>
          </w:tcPr>
          <w:p w:rsidR="00352377" w:rsidRDefault="00352377" w:rsidP="00D8639E"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népvándorlás</w:t>
            </w:r>
            <w:r>
              <w:t xml:space="preserve">, </w:t>
            </w:r>
            <w:r>
              <w:rPr>
                <w:u w:val="single"/>
              </w:rPr>
              <w:t>hunok,</w:t>
            </w:r>
            <w:r>
              <w:t xml:space="preserve"> ortodox, </w:t>
            </w:r>
            <w:r>
              <w:rPr>
                <w:u w:val="single"/>
              </w:rPr>
              <w:t>iszlám, Korán</w:t>
            </w:r>
            <w:r>
              <w:t xml:space="preserve">, kalifa. </w:t>
            </w:r>
          </w:p>
          <w:p w:rsidR="00352377" w:rsidRDefault="00352377" w:rsidP="00D8639E">
            <w:pPr>
              <w:rPr>
                <w:i/>
              </w:rPr>
            </w:pPr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Attila</w:t>
            </w:r>
            <w:r>
              <w:t>,</w:t>
            </w:r>
            <w:r>
              <w:rPr>
                <w:color w:val="0000FF"/>
              </w:rPr>
              <w:t xml:space="preserve"> </w:t>
            </w:r>
            <w:proofErr w:type="spellStart"/>
            <w:r>
              <w:t>Justinianus</w:t>
            </w:r>
            <w:proofErr w:type="spellEnd"/>
            <w:r>
              <w:t xml:space="preserve">, </w:t>
            </w:r>
            <w:r>
              <w:rPr>
                <w:u w:val="single"/>
              </w:rPr>
              <w:t>Mohamed,</w:t>
            </w:r>
            <w:r>
              <w:t xml:space="preserve"> Nagy Károly, I. Ottó.</w:t>
            </w:r>
            <w:r>
              <w:rPr>
                <w:i/>
              </w:rPr>
              <w:t xml:space="preserve"> 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rPr>
                <w:color w:val="FF0000"/>
              </w:rPr>
              <w:t xml:space="preserve"> </w:t>
            </w:r>
            <w:r>
              <w:rPr>
                <w:u w:val="single"/>
              </w:rPr>
              <w:t>476 a Nyugatrómai Birodalom bukása</w:t>
            </w:r>
            <w:r>
              <w:t>, 622 Mohamed Medinába költözése, 732 a poitiers-i csata.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r>
              <w:rPr>
                <w:i/>
              </w:rPr>
              <w:t>Topográfia:</w:t>
            </w:r>
            <w:r>
              <w:t xml:space="preserve"> Hun Birodalom, Konstantinápoly, Bizánci Birodalom, Mekka, Poitiers, Frank Birodalom, Német-római Császárság.</w:t>
            </w:r>
          </w:p>
        </w:tc>
        <w:tc>
          <w:tcPr>
            <w:tcW w:w="2551" w:type="dxa"/>
            <w:vMerge w:val="restart"/>
          </w:tcPr>
          <w:p w:rsidR="00352377" w:rsidRDefault="00352377" w:rsidP="0035237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  <w:highlight w:val="white"/>
              </w:rPr>
              <w:t>A népvándorlás irányainak és résztvevőinek nyomon követése térkép segítségével a Kr. u. 4–8. sz. időszakába</w:t>
            </w:r>
            <w:r>
              <w:rPr>
                <w:color w:val="000000"/>
              </w:rPr>
              <w:t>n.</w:t>
            </w:r>
          </w:p>
          <w:p w:rsidR="00352377" w:rsidRDefault="00352377" w:rsidP="0035237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  <w:highlight w:val="white"/>
              </w:rPr>
              <w:t>A sztyeppei állam működésének, sajátosságainak bemutatása</w:t>
            </w:r>
            <w:r>
              <w:rPr>
                <w:color w:val="000000"/>
              </w:rPr>
              <w:t>.</w:t>
            </w:r>
          </w:p>
          <w:p w:rsidR="00352377" w:rsidRDefault="00352377" w:rsidP="0035237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kora középkori Európa államalakulatainak azonosítása térképen.</w:t>
            </w:r>
          </w:p>
          <w:p w:rsidR="00352377" w:rsidRDefault="00352377" w:rsidP="0035237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</w:pPr>
            <w:r>
              <w:rPr>
                <w:color w:val="000000"/>
                <w:highlight w:val="white"/>
              </w:rPr>
              <w:t>Az iszlám vallás és az arab terjeszkedés közötti összefüggések feltárás</w:t>
            </w:r>
            <w:r>
              <w:rPr>
                <w:color w:val="000000"/>
              </w:rPr>
              <w:t>a.</w:t>
            </w:r>
          </w:p>
        </w:tc>
      </w:tr>
      <w:tr w:rsidR="00352377" w:rsidTr="00D8639E">
        <w:tc>
          <w:tcPr>
            <w:tcW w:w="1526" w:type="dxa"/>
          </w:tcPr>
          <w:p w:rsidR="00352377" w:rsidRPr="002A2CFC" w:rsidRDefault="00352377" w:rsidP="00D8639E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t>Az Arab Birodalom és az iszlám</w:t>
            </w:r>
          </w:p>
        </w:tc>
        <w:tc>
          <w:tcPr>
            <w:tcW w:w="2693" w:type="dxa"/>
          </w:tcPr>
          <w:p w:rsidR="00352377" w:rsidRDefault="00352377" w:rsidP="003523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Mohamed tanításai és a Korán.</w:t>
            </w:r>
          </w:p>
          <w:p w:rsidR="00352377" w:rsidRDefault="00352377" w:rsidP="003523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Az iszlám kultúra jellegzetességei.</w:t>
            </w:r>
          </w:p>
          <w:p w:rsidR="00352377" w:rsidRDefault="00352377" w:rsidP="003523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Az Arab Birodalom és az arab hódítás.</w:t>
            </w:r>
          </w:p>
          <w:p w:rsidR="00352377" w:rsidRDefault="00352377" w:rsidP="003523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</w:pPr>
            <w:r>
              <w:rPr>
                <w:color w:val="000000"/>
              </w:rPr>
              <w:t>Az arab hódítás feltartóztatása Európában: Poitiers, Bizánc.</w:t>
            </w:r>
          </w:p>
        </w:tc>
        <w:tc>
          <w:tcPr>
            <w:tcW w:w="2410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352377" w:rsidRPr="00352377" w:rsidRDefault="00352377" w:rsidP="00352377">
      <w:pPr>
        <w:spacing w:before="480" w:after="120"/>
        <w:rPr>
          <w:color w:val="C45911" w:themeColor="accent2" w:themeShade="BF"/>
          <w:sz w:val="24"/>
          <w:szCs w:val="24"/>
        </w:rPr>
      </w:pPr>
      <w:r w:rsidRPr="00352377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>Témakör:</w:t>
      </w:r>
      <w:r w:rsidRPr="00352377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A </w:t>
      </w:r>
      <w:proofErr w:type="gramStart"/>
      <w:r w:rsidRPr="00352377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>középkor</w:t>
      </w:r>
      <w:r>
        <w:rPr>
          <w:color w:val="C45911" w:themeColor="accent2" w:themeShade="BF"/>
          <w:sz w:val="24"/>
          <w:szCs w:val="24"/>
        </w:rPr>
        <w:t xml:space="preserve">  </w:t>
      </w:r>
      <w:r w:rsidRPr="00352377">
        <w:rPr>
          <w:rFonts w:ascii="Cambria" w:eastAsia="Cambria" w:hAnsi="Cambria" w:cs="Cambria"/>
          <w:b/>
          <w:color w:val="C45911" w:themeColor="accent2" w:themeShade="BF"/>
        </w:rPr>
        <w:t>14</w:t>
      </w:r>
      <w:proofErr w:type="gramEnd"/>
      <w:r w:rsidRPr="00352377">
        <w:rPr>
          <w:rFonts w:ascii="Cambria" w:eastAsia="Cambria" w:hAnsi="Cambria" w:cs="Cambria"/>
          <w:b/>
          <w:color w:val="C45911" w:themeColor="accent2" w:themeShade="BF"/>
        </w:rPr>
        <w:t xml:space="preserve"> óra</w:t>
      </w:r>
    </w:p>
    <w:p w:rsidR="00352377" w:rsidRPr="00352377" w:rsidRDefault="00A636AD" w:rsidP="00352377">
      <w:pPr>
        <w:spacing w:after="120"/>
        <w:rPr>
          <w:rFonts w:ascii="Cambria" w:eastAsia="Cambria" w:hAnsi="Cambria" w:cs="Cambria"/>
          <w:b/>
          <w:color w:val="C45911" w:themeColor="accent2" w:themeShade="BF"/>
        </w:rPr>
      </w:pPr>
      <w:r>
        <w:rPr>
          <w:rFonts w:ascii="Cambria" w:eastAsia="Cambria" w:hAnsi="Cambria" w:cs="Cambria"/>
          <w:b/>
          <w:smallCaps/>
          <w:color w:val="C45911" w:themeColor="accent2" w:themeShade="BF"/>
        </w:rPr>
        <w:t xml:space="preserve">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38"/>
        <w:gridCol w:w="2381"/>
        <w:gridCol w:w="2693"/>
      </w:tblGrid>
      <w:tr w:rsidR="00352377" w:rsidRPr="00352377" w:rsidTr="00D8639E">
        <w:tc>
          <w:tcPr>
            <w:tcW w:w="9180" w:type="dxa"/>
            <w:gridSpan w:val="4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352377" w:rsidRPr="00352377" w:rsidTr="00D8639E">
        <w:tc>
          <w:tcPr>
            <w:tcW w:w="1668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438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proofErr w:type="spellStart"/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381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693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352377" w:rsidTr="00D8639E">
        <w:tc>
          <w:tcPr>
            <w:tcW w:w="1668" w:type="dxa"/>
          </w:tcPr>
          <w:p w:rsidR="00352377" w:rsidRPr="002A2CFC" w:rsidRDefault="00352377" w:rsidP="00D8639E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t>A parasztság világa</w:t>
            </w:r>
          </w:p>
          <w:p w:rsidR="00A636AD" w:rsidRPr="002A2CFC" w:rsidRDefault="00A636AD" w:rsidP="00D8639E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 w:rsidRPr="002A2CFC">
              <w:rPr>
                <w:b/>
                <w:i/>
              </w:rPr>
              <w:lastRenderedPageBreak/>
              <w:t>- A középkor földművelője</w:t>
            </w:r>
          </w:p>
        </w:tc>
        <w:tc>
          <w:tcPr>
            <w:tcW w:w="2438" w:type="dxa"/>
          </w:tcPr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lastRenderedPageBreak/>
              <w:t xml:space="preserve">A </w:t>
            </w:r>
            <w:proofErr w:type="gramStart"/>
            <w:r>
              <w:rPr>
                <w:color w:val="000000"/>
              </w:rPr>
              <w:t>hierarchikus</w:t>
            </w:r>
            <w:proofErr w:type="gramEnd"/>
            <w:r>
              <w:rPr>
                <w:color w:val="000000"/>
              </w:rPr>
              <w:t xml:space="preserve"> világkép.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Az uradalom.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lastRenderedPageBreak/>
              <w:t>A jobbágyok kötelességei és jogai.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Az önellátástól az árutermelésig.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Éhínségek, járványok, felkelések.</w:t>
            </w:r>
          </w:p>
        </w:tc>
        <w:tc>
          <w:tcPr>
            <w:tcW w:w="2381" w:type="dxa"/>
            <w:vMerge w:val="restart"/>
          </w:tcPr>
          <w:p w:rsidR="00352377" w:rsidRDefault="00352377" w:rsidP="00D8639E">
            <w:r>
              <w:rPr>
                <w:i/>
              </w:rPr>
              <w:lastRenderedPageBreak/>
              <w:t>Fogalmak:</w:t>
            </w:r>
            <w:r>
              <w:t xml:space="preserve"> </w:t>
            </w:r>
            <w:r>
              <w:rPr>
                <w:u w:val="single"/>
              </w:rPr>
              <w:t>uradalom</w:t>
            </w:r>
            <w:r>
              <w:t xml:space="preserve">, </w:t>
            </w:r>
            <w:r>
              <w:rPr>
                <w:u w:val="single"/>
              </w:rPr>
              <w:t>földesúr,</w:t>
            </w:r>
            <w:r>
              <w:t xml:space="preserve"> majorság, </w:t>
            </w:r>
            <w:r>
              <w:rPr>
                <w:u w:val="single"/>
              </w:rPr>
              <w:lastRenderedPageBreak/>
              <w:t>jobbágy</w:t>
            </w:r>
            <w:r>
              <w:t xml:space="preserve">, </w:t>
            </w:r>
            <w:r>
              <w:rPr>
                <w:u w:val="single"/>
              </w:rPr>
              <w:t>robot</w:t>
            </w:r>
            <w:r>
              <w:t>, kiváltság, rend, l</w:t>
            </w:r>
            <w:r>
              <w:rPr>
                <w:u w:val="single"/>
              </w:rPr>
              <w:t>ovag</w:t>
            </w:r>
            <w:r>
              <w:t xml:space="preserve">, </w:t>
            </w:r>
            <w:r>
              <w:rPr>
                <w:u w:val="single"/>
              </w:rPr>
              <w:t>nemes</w:t>
            </w:r>
            <w:r>
              <w:t xml:space="preserve">, feudalizmus, hűbériség, király, rendi monarchia, keresztes hadjáratok, </w:t>
            </w:r>
            <w:r>
              <w:rPr>
                <w:u w:val="single"/>
              </w:rPr>
              <w:t>pápa</w:t>
            </w:r>
            <w:r>
              <w:t xml:space="preserve">, érsek, cölibátus, </w:t>
            </w:r>
            <w:r>
              <w:rPr>
                <w:u w:val="single"/>
              </w:rPr>
              <w:t>szerzetes</w:t>
            </w:r>
            <w:r>
              <w:t xml:space="preserve">, </w:t>
            </w:r>
            <w:r>
              <w:rPr>
                <w:u w:val="single"/>
              </w:rPr>
              <w:t>bencés rend</w:t>
            </w:r>
            <w:r>
              <w:t xml:space="preserve">, ferences rend, eretnek, inkvizíció, </w:t>
            </w:r>
            <w:r>
              <w:rPr>
                <w:u w:val="single"/>
              </w:rPr>
              <w:t>kolostor</w:t>
            </w:r>
            <w:r>
              <w:t xml:space="preserve">, </w:t>
            </w:r>
            <w:r>
              <w:rPr>
                <w:u w:val="single"/>
              </w:rPr>
              <w:t>katolikus</w:t>
            </w:r>
            <w:r>
              <w:t xml:space="preserve">, szent, </w:t>
            </w:r>
            <w:proofErr w:type="gramStart"/>
            <w:r>
              <w:rPr>
                <w:u w:val="single"/>
              </w:rPr>
              <w:t>kódex</w:t>
            </w:r>
            <w:proofErr w:type="gramEnd"/>
            <w:r>
              <w:t xml:space="preserve">, </w:t>
            </w:r>
            <w:r>
              <w:rPr>
                <w:u w:val="single"/>
              </w:rPr>
              <w:t>polgár</w:t>
            </w:r>
            <w:r>
              <w:t xml:space="preserve">, </w:t>
            </w:r>
            <w:r>
              <w:rPr>
                <w:u w:val="single"/>
              </w:rPr>
              <w:t>céh</w:t>
            </w:r>
            <w:r>
              <w:t xml:space="preserve">, </w:t>
            </w:r>
            <w:r>
              <w:rPr>
                <w:u w:val="single"/>
              </w:rPr>
              <w:t>román stílus</w:t>
            </w:r>
            <w:r>
              <w:t xml:space="preserve">, </w:t>
            </w:r>
            <w:r>
              <w:rPr>
                <w:u w:val="single"/>
              </w:rPr>
              <w:t>gótikus stílus</w:t>
            </w:r>
            <w:r>
              <w:t xml:space="preserve">, </w:t>
            </w:r>
            <w:r>
              <w:rPr>
                <w:u w:val="single"/>
              </w:rPr>
              <w:t>reneszánsz</w:t>
            </w:r>
            <w:r>
              <w:t>.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Szent Benedek</w:t>
            </w:r>
            <w:r>
              <w:t xml:space="preserve">, VII. Gergely, Assisi Szent Ferenc, Aquinói Szent Tamás, Leonardo da Vinci, </w:t>
            </w:r>
            <w:r>
              <w:rPr>
                <w:u w:val="single"/>
              </w:rPr>
              <w:t>Gutenberg</w:t>
            </w:r>
            <w:r>
              <w:t>, Dózsa György.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proofErr w:type="gramStart"/>
            <w:r>
              <w:rPr>
                <w:i/>
              </w:rPr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476–1492 </w:t>
            </w:r>
            <w:r>
              <w:rPr>
                <w:u w:val="single"/>
              </w:rPr>
              <w:t>a középkor</w:t>
            </w:r>
            <w:r>
              <w:t>, 1054 az egyházszakadás, 1347 a nagy pestisjárvány.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pPr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i/>
              </w:rPr>
              <w:t>Topográfia:</w:t>
            </w:r>
            <w:r>
              <w:t xml:space="preserve"> Egyházi Állam, </w:t>
            </w:r>
            <w:r>
              <w:rPr>
                <w:u w:val="single"/>
              </w:rPr>
              <w:t>Anglia, Franciaország</w:t>
            </w:r>
            <w:r>
              <w:t xml:space="preserve">, levantei kereskedelmi hálózat, Velence, Firenze, </w:t>
            </w:r>
            <w:proofErr w:type="spellStart"/>
            <w:r>
              <w:t>Hanza</w:t>
            </w:r>
            <w:proofErr w:type="spellEnd"/>
            <w:r>
              <w:t xml:space="preserve"> kereskedelmi hálózat, </w:t>
            </w:r>
            <w:r>
              <w:rPr>
                <w:u w:val="single"/>
              </w:rPr>
              <w:t>Szentföld</w:t>
            </w:r>
            <w:r>
              <w:t>.</w:t>
            </w:r>
          </w:p>
        </w:tc>
        <w:tc>
          <w:tcPr>
            <w:tcW w:w="2693" w:type="dxa"/>
            <w:vMerge w:val="restart"/>
          </w:tcPr>
          <w:p w:rsidR="00352377" w:rsidRDefault="00352377" w:rsidP="003523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lastRenderedPageBreak/>
              <w:t xml:space="preserve">A középkor társadalmi, gazdasági, vallási és </w:t>
            </w:r>
            <w:r>
              <w:rPr>
                <w:color w:val="000000"/>
              </w:rPr>
              <w:lastRenderedPageBreak/>
              <w:t>kulturális jellemzőinek bemutatása.</w:t>
            </w:r>
          </w:p>
          <w:p w:rsidR="00352377" w:rsidRDefault="00352377" w:rsidP="003523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társadalmi csoportok közötti jogi különbségek azonosítása.</w:t>
            </w:r>
          </w:p>
          <w:p w:rsidR="00352377" w:rsidRDefault="00352377" w:rsidP="003523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Érvekkel alátámasztott vélemény megfogalmazása a középkor világáról.</w:t>
            </w:r>
          </w:p>
          <w:p w:rsidR="00352377" w:rsidRDefault="00352377" w:rsidP="003523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right="-108" w:hanging="357"/>
            </w:pPr>
            <w:r>
              <w:rPr>
                <w:color w:val="000000"/>
              </w:rPr>
              <w:t>A középkor társadalmi berendezkedése és a rendi szemlélet értelmezése.</w:t>
            </w:r>
          </w:p>
          <w:p w:rsidR="00352377" w:rsidRDefault="00352377" w:rsidP="003523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jobbágyság jogainak és kötelességeinek rendszerezése.</w:t>
            </w:r>
          </w:p>
          <w:p w:rsidR="00352377" w:rsidRDefault="00352377" w:rsidP="003523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Az egyház szerepének áttekintése a középkori Európában.</w:t>
            </w:r>
          </w:p>
          <w:p w:rsidR="00352377" w:rsidRDefault="00352377" w:rsidP="003523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középkori kolostori élet bemutatása képi vagy szöveges források segítségével.</w:t>
            </w:r>
          </w:p>
          <w:p w:rsidR="00352377" w:rsidRDefault="00352377" w:rsidP="003523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nyugati és keleti kereszténység összehasonlítása.</w:t>
            </w:r>
          </w:p>
          <w:p w:rsidR="00352377" w:rsidRDefault="00352377" w:rsidP="003523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lovagi életmód jellemzőinek azonosítása.</w:t>
            </w:r>
          </w:p>
          <w:p w:rsidR="00352377" w:rsidRDefault="00352377" w:rsidP="00352377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 xml:space="preserve">A városok életének bemutatása képek, ábrák és szöveges források alapján, kitérve a zsidóság városiasodásban játszott szerepére, valamint az </w:t>
            </w:r>
            <w:proofErr w:type="spellStart"/>
            <w:r>
              <w:rPr>
                <w:color w:val="000000"/>
              </w:rPr>
              <w:t>antijudaista</w:t>
            </w:r>
            <w:proofErr w:type="spellEnd"/>
            <w:r>
              <w:rPr>
                <w:color w:val="000000"/>
              </w:rPr>
              <w:t xml:space="preserve"> törekvésekre.</w:t>
            </w:r>
          </w:p>
          <w:p w:rsidR="00352377" w:rsidRDefault="00352377" w:rsidP="003523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jc w:val="both"/>
              <w:rPr>
                <w:b/>
              </w:rPr>
            </w:pPr>
            <w:r>
              <w:t xml:space="preserve">A céhek működésének </w:t>
            </w:r>
            <w:r>
              <w:rPr>
                <w:color w:val="000000"/>
              </w:rPr>
              <w:t>jellemzése források alapján.</w:t>
            </w:r>
          </w:p>
        </w:tc>
      </w:tr>
      <w:tr w:rsidR="00352377" w:rsidTr="00D8639E">
        <w:tc>
          <w:tcPr>
            <w:tcW w:w="1668" w:type="dxa"/>
          </w:tcPr>
          <w:p w:rsidR="00352377" w:rsidRPr="002A2CFC" w:rsidRDefault="00A636AD" w:rsidP="00D8639E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lastRenderedPageBreak/>
              <w:t xml:space="preserve"> </w:t>
            </w:r>
          </w:p>
          <w:p w:rsidR="00A636AD" w:rsidRPr="002A2CFC" w:rsidRDefault="00A636AD" w:rsidP="00D8639E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t xml:space="preserve">A </w:t>
            </w:r>
            <w:proofErr w:type="gramStart"/>
            <w:r w:rsidRPr="002A2CFC">
              <w:rPr>
                <w:b/>
                <w:i/>
              </w:rPr>
              <w:t>feudális</w:t>
            </w:r>
            <w:proofErr w:type="gramEnd"/>
            <w:r w:rsidRPr="002A2CFC">
              <w:rPr>
                <w:b/>
                <w:i/>
              </w:rPr>
              <w:t xml:space="preserve"> társadalom nemesi rendje, A hűbériség kora  </w:t>
            </w:r>
          </w:p>
        </w:tc>
        <w:tc>
          <w:tcPr>
            <w:tcW w:w="2438" w:type="dxa"/>
          </w:tcPr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A </w:t>
            </w:r>
            <w:proofErr w:type="gramStart"/>
            <w:r>
              <w:t>nemesség  és</w:t>
            </w:r>
            <w:proofErr w:type="gramEnd"/>
            <w:r>
              <w:t xml:space="preserve"> a nemesi kiváltságok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Az uralkodói hatalom és korlátai (hűbériség, rendiség).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lovagi eszmény.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keresztes hadjáratok eszméje.</w:t>
            </w:r>
          </w:p>
        </w:tc>
        <w:tc>
          <w:tcPr>
            <w:tcW w:w="238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693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352377" w:rsidTr="00D8639E">
        <w:tc>
          <w:tcPr>
            <w:tcW w:w="1668" w:type="dxa"/>
          </w:tcPr>
          <w:p w:rsidR="00352377" w:rsidRPr="002A2CFC" w:rsidRDefault="00352377" w:rsidP="00A636AD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t>A</w:t>
            </w:r>
            <w:r w:rsidR="00A636AD" w:rsidRPr="002A2CFC">
              <w:rPr>
                <w:b/>
                <w:i/>
              </w:rPr>
              <w:t xml:space="preserve"> </w:t>
            </w:r>
            <w:proofErr w:type="gramStart"/>
            <w:r w:rsidR="00A636AD" w:rsidRPr="002A2CFC">
              <w:rPr>
                <w:b/>
                <w:i/>
              </w:rPr>
              <w:t>feudális</w:t>
            </w:r>
            <w:proofErr w:type="gramEnd"/>
            <w:r w:rsidR="00A636AD" w:rsidRPr="002A2CFC">
              <w:rPr>
                <w:b/>
                <w:i/>
              </w:rPr>
              <w:t xml:space="preserve"> társadalom </w:t>
            </w:r>
            <w:r w:rsidRPr="002A2CFC">
              <w:rPr>
                <w:b/>
                <w:i/>
              </w:rPr>
              <w:t xml:space="preserve"> egyházi rend</w:t>
            </w:r>
            <w:r w:rsidR="00A636AD" w:rsidRPr="002A2CFC">
              <w:rPr>
                <w:b/>
                <w:i/>
              </w:rPr>
              <w:t xml:space="preserve">je , egyház a mindennapokban </w:t>
            </w:r>
          </w:p>
        </w:tc>
        <w:tc>
          <w:tcPr>
            <w:tcW w:w="2438" w:type="dxa"/>
          </w:tcPr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 xml:space="preserve">Az egyházi </w:t>
            </w:r>
            <w:proofErr w:type="gramStart"/>
            <w:r>
              <w:rPr>
                <w:color w:val="000000"/>
              </w:rPr>
              <w:t>hierarchia</w:t>
            </w:r>
            <w:proofErr w:type="gramEnd"/>
            <w:r>
              <w:rPr>
                <w:color w:val="000000"/>
              </w:rPr>
              <w:t>, az egyházi intézményrendszer.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Az egyházszakadás és a 11. századi reform.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szerzetesség.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Az eretnekség.</w:t>
            </w:r>
          </w:p>
        </w:tc>
        <w:tc>
          <w:tcPr>
            <w:tcW w:w="238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693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352377" w:rsidTr="00D8639E">
        <w:tc>
          <w:tcPr>
            <w:tcW w:w="1668" w:type="dxa"/>
          </w:tcPr>
          <w:p w:rsidR="00352377" w:rsidRPr="002A2CFC" w:rsidRDefault="00352377" w:rsidP="00D8639E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t>A polgárok világa</w:t>
            </w:r>
          </w:p>
        </w:tc>
        <w:tc>
          <w:tcPr>
            <w:tcW w:w="2438" w:type="dxa"/>
          </w:tcPr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középkori város és lakói.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város kiváltságai (magyar példák alapján).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céhek.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helyi és távolsági kereskedelem.</w:t>
            </w:r>
          </w:p>
        </w:tc>
        <w:tc>
          <w:tcPr>
            <w:tcW w:w="238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693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352377" w:rsidTr="00D8639E">
        <w:tc>
          <w:tcPr>
            <w:tcW w:w="1668" w:type="dxa"/>
          </w:tcPr>
          <w:p w:rsidR="00352377" w:rsidRPr="002A2CFC" w:rsidRDefault="00352377" w:rsidP="00D8639E">
            <w:pPr>
              <w:jc w:val="center"/>
              <w:rPr>
                <w:b/>
                <w:i/>
              </w:rPr>
            </w:pPr>
            <w:r w:rsidRPr="002A2CFC">
              <w:rPr>
                <w:b/>
                <w:i/>
              </w:rPr>
              <w:t>A középkor kultúrája</w:t>
            </w:r>
          </w:p>
        </w:tc>
        <w:tc>
          <w:tcPr>
            <w:tcW w:w="2438" w:type="dxa"/>
          </w:tcPr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Az egyház kulturális szerepe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Oktatás, a középkori egyetemek.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Román és gótikus építészet – európai és magyar példák.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Lovagi kultúra.</w:t>
            </w:r>
          </w:p>
          <w:p w:rsidR="00352377" w:rsidRDefault="00352377" w:rsidP="003523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 reneszánsz és a reneszánsz építészet emlékei (európai és magyar példák).</w:t>
            </w:r>
          </w:p>
        </w:tc>
        <w:tc>
          <w:tcPr>
            <w:tcW w:w="238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693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352377" w:rsidRDefault="00352377" w:rsidP="00352377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</w:t>
      </w:r>
    </w:p>
    <w:p w:rsidR="00352377" w:rsidRDefault="00352377" w:rsidP="00352377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352377" w:rsidRDefault="00352377" w:rsidP="00352377">
      <w:pPr>
        <w:spacing w:before="48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352377" w:rsidRPr="00352377" w:rsidRDefault="00352377" w:rsidP="00352377">
      <w:pPr>
        <w:spacing w:before="480" w:after="120"/>
        <w:rPr>
          <w:color w:val="C45911" w:themeColor="accent2" w:themeShade="BF"/>
          <w:sz w:val="24"/>
          <w:szCs w:val="24"/>
        </w:rPr>
      </w:pPr>
      <w:r w:rsidRPr="00352377">
        <w:rPr>
          <w:rFonts w:ascii="Cambria" w:eastAsia="Cambria" w:hAnsi="Cambria" w:cs="Cambria"/>
          <w:b/>
          <w:smallCaps/>
          <w:color w:val="C45911" w:themeColor="accent2" w:themeShade="BF"/>
          <w:sz w:val="24"/>
          <w:szCs w:val="24"/>
        </w:rPr>
        <w:t>Témakör:</w:t>
      </w:r>
      <w:r w:rsidRPr="00352377">
        <w:rPr>
          <w:rFonts w:ascii="Cambria" w:eastAsia="Cambria" w:hAnsi="Cambria" w:cs="Cambria"/>
          <w:b/>
          <w:color w:val="C45911" w:themeColor="accent2" w:themeShade="BF"/>
          <w:sz w:val="24"/>
          <w:szCs w:val="24"/>
        </w:rPr>
        <w:t xml:space="preserve"> A magyar nép eredete és az Árpád-kor</w:t>
      </w:r>
      <w:r>
        <w:rPr>
          <w:color w:val="C45911" w:themeColor="accent2" w:themeShade="BF"/>
          <w:sz w:val="24"/>
          <w:szCs w:val="24"/>
        </w:rPr>
        <w:t xml:space="preserve"> (</w:t>
      </w:r>
      <w:r w:rsidRPr="00352377">
        <w:rPr>
          <w:rFonts w:ascii="Cambria" w:eastAsia="Cambria" w:hAnsi="Cambria" w:cs="Cambria"/>
          <w:b/>
          <w:color w:val="C45911" w:themeColor="accent2" w:themeShade="BF"/>
        </w:rPr>
        <w:t>16 óra</w:t>
      </w:r>
      <w:r w:rsidR="00081008">
        <w:rPr>
          <w:rFonts w:ascii="Cambria" w:eastAsia="Cambria" w:hAnsi="Cambria" w:cs="Cambria"/>
          <w:b/>
          <w:color w:val="C45911" w:themeColor="accent2" w:themeShade="BF"/>
        </w:rPr>
        <w:t xml:space="preserve"> + </w:t>
      </w:r>
      <w:r w:rsidR="002A2CFC">
        <w:rPr>
          <w:rFonts w:ascii="Cambria" w:eastAsia="Cambria" w:hAnsi="Cambria" w:cs="Cambria"/>
          <w:b/>
          <w:color w:val="C45911" w:themeColor="accent2" w:themeShade="BF"/>
        </w:rPr>
        <w:t>2</w:t>
      </w:r>
      <w:r w:rsidR="00081008">
        <w:rPr>
          <w:rFonts w:ascii="Cambria" w:eastAsia="Cambria" w:hAnsi="Cambria" w:cs="Cambria"/>
          <w:b/>
          <w:color w:val="C45911" w:themeColor="accent2" w:themeShade="BF"/>
        </w:rPr>
        <w:t xml:space="preserve"> óra</w:t>
      </w:r>
      <w:r>
        <w:rPr>
          <w:rFonts w:ascii="Cambria" w:eastAsia="Cambria" w:hAnsi="Cambria" w:cs="Cambria"/>
          <w:b/>
          <w:color w:val="C45911" w:themeColor="accent2" w:themeShade="BF"/>
        </w:rPr>
        <w:t>)</w:t>
      </w:r>
    </w:p>
    <w:p w:rsidR="00352377" w:rsidRPr="00352377" w:rsidRDefault="00A636AD" w:rsidP="00352377">
      <w:pPr>
        <w:spacing w:after="120"/>
        <w:rPr>
          <w:rFonts w:ascii="Cambria" w:eastAsia="Cambria" w:hAnsi="Cambria" w:cs="Cambria"/>
          <w:b/>
          <w:color w:val="C45911" w:themeColor="accent2" w:themeShade="BF"/>
        </w:rPr>
      </w:pPr>
      <w:bookmarkStart w:id="2" w:name="_30j0zll" w:colFirst="0" w:colLast="0"/>
      <w:bookmarkEnd w:id="2"/>
      <w:r>
        <w:rPr>
          <w:rFonts w:ascii="Cambria" w:eastAsia="Cambria" w:hAnsi="Cambria" w:cs="Cambria"/>
          <w:b/>
          <w:smallCaps/>
          <w:color w:val="C45911" w:themeColor="accent2" w:themeShade="BF"/>
        </w:rPr>
        <w:t xml:space="preserve">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381"/>
        <w:gridCol w:w="2410"/>
        <w:gridCol w:w="2551"/>
      </w:tblGrid>
      <w:tr w:rsidR="00352377" w:rsidRPr="00352377" w:rsidTr="00D8639E">
        <w:tc>
          <w:tcPr>
            <w:tcW w:w="9180" w:type="dxa"/>
            <w:gridSpan w:val="4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smallCaps/>
                <w:color w:val="C45911" w:themeColor="accent2" w:themeShade="BF"/>
              </w:rPr>
              <w:t>Részletes követelmények</w:t>
            </w:r>
          </w:p>
        </w:tc>
      </w:tr>
      <w:tr w:rsidR="00352377" w:rsidRPr="00352377" w:rsidTr="00D8639E">
        <w:tc>
          <w:tcPr>
            <w:tcW w:w="1838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Témák</w:t>
            </w:r>
          </w:p>
        </w:tc>
        <w:tc>
          <w:tcPr>
            <w:tcW w:w="2381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proofErr w:type="spellStart"/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Altémák</w:t>
            </w:r>
            <w:proofErr w:type="spellEnd"/>
          </w:p>
        </w:tc>
        <w:tc>
          <w:tcPr>
            <w:tcW w:w="2410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Fogalmak és adatok/Lexikák</w:t>
            </w:r>
          </w:p>
        </w:tc>
        <w:tc>
          <w:tcPr>
            <w:tcW w:w="2551" w:type="dxa"/>
          </w:tcPr>
          <w:p w:rsidR="00352377" w:rsidRPr="00352377" w:rsidRDefault="00352377" w:rsidP="00D8639E">
            <w:pPr>
              <w:jc w:val="center"/>
              <w:rPr>
                <w:rFonts w:ascii="Cambria" w:eastAsia="Cambria" w:hAnsi="Cambria" w:cs="Cambria"/>
                <w:b/>
                <w:color w:val="C45911" w:themeColor="accent2" w:themeShade="BF"/>
              </w:rPr>
            </w:pPr>
            <w:r w:rsidRPr="00352377">
              <w:rPr>
                <w:rFonts w:ascii="Cambria" w:eastAsia="Cambria" w:hAnsi="Cambria" w:cs="Cambria"/>
                <w:b/>
                <w:color w:val="C45911" w:themeColor="accent2" w:themeShade="BF"/>
              </w:rPr>
              <w:t>Fejlesztési feladatok</w:t>
            </w:r>
          </w:p>
        </w:tc>
      </w:tr>
      <w:tr w:rsidR="00352377" w:rsidTr="00D8639E">
        <w:tc>
          <w:tcPr>
            <w:tcW w:w="1838" w:type="dxa"/>
          </w:tcPr>
          <w:p w:rsidR="00352377" w:rsidRPr="00352377" w:rsidRDefault="00352377" w:rsidP="00D8639E">
            <w:pPr>
              <w:jc w:val="center"/>
              <w:rPr>
                <w:b/>
                <w:i/>
              </w:rPr>
            </w:pPr>
            <w:r w:rsidRPr="00352377">
              <w:rPr>
                <w:b/>
                <w:i/>
              </w:rPr>
              <w:t>Magyar őstörténet és honfoglalás</w:t>
            </w:r>
          </w:p>
        </w:tc>
        <w:tc>
          <w:tcPr>
            <w:tcW w:w="2381" w:type="dxa"/>
          </w:tcPr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 xml:space="preserve">Az eredet kérdései, a nyelvészet, a régészet, a néprajz és a </w:t>
            </w:r>
            <w:proofErr w:type="gramStart"/>
            <w:r>
              <w:rPr>
                <w:color w:val="000000"/>
              </w:rPr>
              <w:t>genetika</w:t>
            </w:r>
            <w:proofErr w:type="gramEnd"/>
            <w:r>
              <w:rPr>
                <w:color w:val="000000"/>
              </w:rPr>
              <w:t xml:space="preserve"> eredményei.</w:t>
            </w:r>
          </w:p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magyar törzsszövetség az Etelközben.</w:t>
            </w:r>
          </w:p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honfoglalás okai és menete.</w:t>
            </w:r>
          </w:p>
          <w:p w:rsidR="00352377" w:rsidRDefault="00352377" w:rsidP="00A3434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 xml:space="preserve">A kalandozások </w:t>
            </w:r>
            <w:proofErr w:type="gramStart"/>
            <w:r>
              <w:rPr>
                <w:color w:val="000000"/>
              </w:rPr>
              <w:t xml:space="preserve">– </w:t>
            </w:r>
            <w:r w:rsidR="00A3434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harcmodor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2410" w:type="dxa"/>
            <w:vMerge w:val="restart"/>
          </w:tcPr>
          <w:p w:rsidR="00352377" w:rsidRDefault="00352377" w:rsidP="00D8639E">
            <w:r w:rsidRPr="00A636AD">
              <w:rPr>
                <w:b/>
                <w:i/>
                <w:u w:val="single"/>
              </w:rPr>
              <w:t>Fogalmak</w:t>
            </w:r>
            <w:r>
              <w:rPr>
                <w:i/>
              </w:rPr>
              <w:t>:</w:t>
            </w:r>
            <w:r>
              <w:t xml:space="preserve"> </w:t>
            </w:r>
            <w:r>
              <w:rPr>
                <w:u w:val="single"/>
              </w:rPr>
              <w:t>finnugor</w:t>
            </w:r>
            <w:r>
              <w:t xml:space="preserve">, </w:t>
            </w:r>
            <w:r>
              <w:rPr>
                <w:u w:val="single"/>
              </w:rPr>
              <w:t>törzs</w:t>
            </w:r>
            <w:r>
              <w:t xml:space="preserve">, </w:t>
            </w:r>
            <w:r>
              <w:rPr>
                <w:u w:val="single"/>
              </w:rPr>
              <w:t>fejedelem</w:t>
            </w:r>
            <w:r>
              <w:t xml:space="preserve">, kabarok, </w:t>
            </w:r>
            <w:r>
              <w:rPr>
                <w:u w:val="single"/>
              </w:rPr>
              <w:t>vérszerződés</w:t>
            </w:r>
            <w:r>
              <w:t xml:space="preserve">, </w:t>
            </w:r>
            <w:r>
              <w:rPr>
                <w:u w:val="single"/>
              </w:rPr>
              <w:t>honfoglalás</w:t>
            </w:r>
            <w:r>
              <w:t xml:space="preserve">, kettős honfoglalás elmélete, avarok, rovásírás, </w:t>
            </w:r>
            <w:r>
              <w:rPr>
                <w:u w:val="single"/>
              </w:rPr>
              <w:t>kalandozások</w:t>
            </w:r>
            <w:r>
              <w:t xml:space="preserve">, </w:t>
            </w:r>
            <w:r>
              <w:rPr>
                <w:u w:val="single"/>
              </w:rPr>
              <w:t>székelyek</w:t>
            </w:r>
            <w:r>
              <w:t xml:space="preserve">, </w:t>
            </w:r>
            <w:r>
              <w:rPr>
                <w:u w:val="single"/>
              </w:rPr>
              <w:t>vármegye</w:t>
            </w:r>
            <w:r>
              <w:t xml:space="preserve">, egyházmegye, érsekség, </w:t>
            </w:r>
            <w:r>
              <w:rPr>
                <w:u w:val="single"/>
              </w:rPr>
              <w:t>tized</w:t>
            </w:r>
            <w:r>
              <w:t xml:space="preserve">, nádor, </w:t>
            </w:r>
            <w:r>
              <w:rPr>
                <w:u w:val="single"/>
              </w:rPr>
              <w:t>ispán</w:t>
            </w:r>
            <w:r>
              <w:t>, kancellária, kettős kereszt, szászok,</w:t>
            </w:r>
            <w:r>
              <w:rPr>
                <w:u w:val="single"/>
              </w:rPr>
              <w:t xml:space="preserve"> kunok</w:t>
            </w:r>
            <w:r>
              <w:t xml:space="preserve">, </w:t>
            </w:r>
            <w:r>
              <w:rPr>
                <w:u w:val="single"/>
              </w:rPr>
              <w:t>tatárok/mongolok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r w:rsidRPr="00A636AD">
              <w:rPr>
                <w:b/>
                <w:i/>
                <w:u w:val="single"/>
              </w:rPr>
              <w:t>Személyek</w:t>
            </w:r>
            <w:r>
              <w:t xml:space="preserve">: </w:t>
            </w:r>
            <w:r>
              <w:rPr>
                <w:u w:val="single"/>
              </w:rPr>
              <w:t>Álmos,</w:t>
            </w:r>
            <w:r>
              <w:t xml:space="preserve"> </w:t>
            </w:r>
            <w:r>
              <w:rPr>
                <w:u w:val="single"/>
              </w:rPr>
              <w:t>Árpád</w:t>
            </w:r>
            <w:r>
              <w:t xml:space="preserve">, az Árpád-ház, </w:t>
            </w:r>
            <w:r>
              <w:rPr>
                <w:u w:val="single"/>
              </w:rPr>
              <w:t>Géza</w:t>
            </w:r>
            <w:r>
              <w:t xml:space="preserve">, </w:t>
            </w:r>
            <w:r>
              <w:rPr>
                <w:u w:val="single"/>
              </w:rPr>
              <w:t>I. (Szent) István</w:t>
            </w:r>
            <w:r>
              <w:t xml:space="preserve">, Koppány, </w:t>
            </w:r>
            <w:r>
              <w:rPr>
                <w:u w:val="single"/>
              </w:rPr>
              <w:t>Szent Gellért</w:t>
            </w:r>
            <w:r>
              <w:t xml:space="preserve">, Szent Imre, </w:t>
            </w:r>
            <w:r>
              <w:rPr>
                <w:u w:val="single"/>
              </w:rPr>
              <w:t>I. (Szent) László</w:t>
            </w:r>
            <w:r>
              <w:t xml:space="preserve">, </w:t>
            </w:r>
            <w:r>
              <w:rPr>
                <w:u w:val="single"/>
              </w:rPr>
              <w:t>Könyves Kálmán, III. Béla</w:t>
            </w:r>
            <w:r>
              <w:t xml:space="preserve">, II. András, </w:t>
            </w:r>
            <w:r>
              <w:rPr>
                <w:u w:val="single"/>
              </w:rPr>
              <w:t>IV. Béla</w:t>
            </w:r>
            <w:r>
              <w:t xml:space="preserve">, </w:t>
            </w:r>
            <w:r>
              <w:rPr>
                <w:u w:val="single"/>
              </w:rPr>
              <w:t>Szent Margit</w:t>
            </w:r>
            <w:r>
              <w:t>.</w:t>
            </w:r>
          </w:p>
          <w:p w:rsidR="00352377" w:rsidRDefault="00352377" w:rsidP="00D8639E">
            <w:pPr>
              <w:rPr>
                <w:i/>
              </w:rPr>
            </w:pPr>
          </w:p>
          <w:p w:rsidR="00352377" w:rsidRDefault="00352377" w:rsidP="00D8639E">
            <w:proofErr w:type="gramStart"/>
            <w:r w:rsidRPr="00A636AD">
              <w:rPr>
                <w:b/>
                <w:i/>
                <w:u w:val="single"/>
              </w:rPr>
              <w:lastRenderedPageBreak/>
              <w:t>Kronológia</w:t>
            </w:r>
            <w:proofErr w:type="gramEnd"/>
            <w:r>
              <w:rPr>
                <w:i/>
              </w:rPr>
              <w:t>:</w:t>
            </w:r>
            <w:r>
              <w:t xml:space="preserve"> </w:t>
            </w:r>
            <w:r>
              <w:rPr>
                <w:u w:val="single"/>
              </w:rPr>
              <w:t>895 a honfoglalás</w:t>
            </w:r>
            <w:r>
              <w:t xml:space="preserve">, </w:t>
            </w:r>
            <w:r>
              <w:rPr>
                <w:u w:val="single"/>
              </w:rPr>
              <w:t>907 a pozsonyi csata, 997/1000–1038 I. (Szent) István uralkodása</w:t>
            </w:r>
            <w:r>
              <w:t xml:space="preserve">, </w:t>
            </w:r>
            <w:r>
              <w:rPr>
                <w:u w:val="single"/>
              </w:rPr>
              <w:t>1222 az Aranybulla</w:t>
            </w:r>
            <w:r>
              <w:t xml:space="preserve">, </w:t>
            </w:r>
            <w:r>
              <w:rPr>
                <w:u w:val="single"/>
              </w:rPr>
              <w:t>1241–1242 a tatárjárás</w:t>
            </w:r>
            <w:r>
              <w:t>.</w:t>
            </w:r>
          </w:p>
          <w:p w:rsidR="00352377" w:rsidRDefault="00352377" w:rsidP="00D8639E">
            <w:r w:rsidRPr="00A636AD">
              <w:rPr>
                <w:b/>
                <w:i/>
                <w:u w:val="single"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Etelköz</w:t>
            </w:r>
            <w:r>
              <w:t xml:space="preserve">, </w:t>
            </w:r>
            <w:r>
              <w:rPr>
                <w:u w:val="single"/>
              </w:rPr>
              <w:t>Vereckei-hágó</w:t>
            </w:r>
            <w:r>
              <w:t xml:space="preserve">, </w:t>
            </w:r>
            <w:r>
              <w:rPr>
                <w:u w:val="single"/>
              </w:rPr>
              <w:t>Kárpát-medence</w:t>
            </w:r>
            <w:r>
              <w:t xml:space="preserve">, </w:t>
            </w:r>
            <w:r>
              <w:rPr>
                <w:u w:val="single"/>
              </w:rPr>
              <w:t>Pannonhalma</w:t>
            </w:r>
            <w:r>
              <w:t xml:space="preserve">, </w:t>
            </w:r>
            <w:r>
              <w:rPr>
                <w:u w:val="single"/>
              </w:rPr>
              <w:t>Esztergom</w:t>
            </w:r>
            <w:r>
              <w:t xml:space="preserve">, </w:t>
            </w:r>
            <w:r>
              <w:rPr>
                <w:u w:val="single"/>
              </w:rPr>
              <w:t>Székesfehérvár</w:t>
            </w:r>
            <w:r>
              <w:t xml:space="preserve">, </w:t>
            </w:r>
            <w:r>
              <w:rPr>
                <w:u w:val="single"/>
              </w:rPr>
              <w:t>Buda</w:t>
            </w:r>
            <w:r>
              <w:t xml:space="preserve">, </w:t>
            </w:r>
            <w:r>
              <w:rPr>
                <w:u w:val="single"/>
              </w:rPr>
              <w:t>Muhi</w:t>
            </w:r>
            <w:r>
              <w:t xml:space="preserve">, Erdély, </w:t>
            </w:r>
            <w:r>
              <w:rPr>
                <w:u w:val="single"/>
              </w:rPr>
              <w:t>Horvátország</w:t>
            </w:r>
            <w:r>
              <w:t>.</w:t>
            </w:r>
          </w:p>
        </w:tc>
        <w:tc>
          <w:tcPr>
            <w:tcW w:w="2551" w:type="dxa"/>
            <w:vMerge w:val="restart"/>
          </w:tcPr>
          <w:p w:rsidR="00352377" w:rsidRDefault="00352377" w:rsidP="003523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lastRenderedPageBreak/>
              <w:t>A magyarság eredetére vonatkozó elméletek közötti különbségek megállapítása.</w:t>
            </w:r>
          </w:p>
          <w:p w:rsidR="00352377" w:rsidRDefault="00352377" w:rsidP="003523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mondák, a történeti hagyomány és a történettudomány eredményeinek megkülönböztetése.</w:t>
            </w:r>
          </w:p>
          <w:p w:rsidR="00352377" w:rsidRDefault="00352377" w:rsidP="003523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 xml:space="preserve">A kalandozó hadjáratok céljainak azonosítása. </w:t>
            </w:r>
          </w:p>
          <w:p w:rsidR="00352377" w:rsidRDefault="00352377" w:rsidP="003523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Géza fejedelem, I. (Szent) István és IV. Béla uralkodásának jellemzése és értékelése.</w:t>
            </w:r>
          </w:p>
          <w:p w:rsidR="00352377" w:rsidRDefault="00352377" w:rsidP="003523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</w:pPr>
            <w:r>
              <w:rPr>
                <w:color w:val="000000"/>
              </w:rPr>
              <w:t>A kereszténység felvétele és az államalapítás jelentőségének a felismerése.</w:t>
            </w:r>
          </w:p>
          <w:p w:rsidR="00352377" w:rsidRDefault="00352377" w:rsidP="00352377">
            <w:pPr>
              <w:numPr>
                <w:ilvl w:val="0"/>
                <w:numId w:val="8"/>
              </w:numPr>
              <w:spacing w:after="0" w:line="240" w:lineRule="auto"/>
              <w:ind w:left="283"/>
            </w:pPr>
            <w:r>
              <w:t xml:space="preserve">A magyar igazságszolgáltatás gyakorlatának bemutatása Szent László és Könyves </w:t>
            </w:r>
            <w:r>
              <w:lastRenderedPageBreak/>
              <w:t>Kálmán törvényeinek elemzésével.</w:t>
            </w:r>
          </w:p>
          <w:p w:rsidR="00352377" w:rsidRDefault="00352377" w:rsidP="00352377">
            <w:pPr>
              <w:numPr>
                <w:ilvl w:val="0"/>
                <w:numId w:val="8"/>
              </w:numPr>
              <w:spacing w:after="0" w:line="240" w:lineRule="auto"/>
              <w:ind w:left="283"/>
            </w:pPr>
            <w:r>
              <w:t xml:space="preserve">Az Árpád-kori magyar külpolitika lehetőségeinek és törekvéseinek értékelése. </w:t>
            </w:r>
          </w:p>
          <w:p w:rsidR="00352377" w:rsidRDefault="00352377" w:rsidP="003523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</w:pPr>
            <w:r>
              <w:rPr>
                <w:color w:val="000000"/>
              </w:rPr>
              <w:t>A korai magyar történelmet és az Árpád-kort megjelenítő legfontosabb kulturális alkotások azonosítás.</w:t>
            </w:r>
          </w:p>
        </w:tc>
      </w:tr>
      <w:tr w:rsidR="00352377" w:rsidTr="00D8639E">
        <w:tc>
          <w:tcPr>
            <w:tcW w:w="1838" w:type="dxa"/>
          </w:tcPr>
          <w:p w:rsidR="00352377" w:rsidRPr="00352377" w:rsidRDefault="00352377" w:rsidP="00D8639E">
            <w:pPr>
              <w:jc w:val="center"/>
              <w:rPr>
                <w:b/>
                <w:i/>
              </w:rPr>
            </w:pPr>
            <w:r w:rsidRPr="00352377">
              <w:rPr>
                <w:b/>
                <w:i/>
              </w:rPr>
              <w:t>Az államalapítás</w:t>
            </w:r>
          </w:p>
        </w:tc>
        <w:tc>
          <w:tcPr>
            <w:tcW w:w="2381" w:type="dxa"/>
          </w:tcPr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Géza és I. (Szent) István államszervező tevékenysége.</w:t>
            </w:r>
          </w:p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 földbirtokrendszer és a vármegyeszervezet.</w:t>
            </w:r>
          </w:p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Az egyházszervezés.</w:t>
            </w:r>
          </w:p>
        </w:tc>
        <w:tc>
          <w:tcPr>
            <w:tcW w:w="2410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352377" w:rsidTr="00D8639E">
        <w:trPr>
          <w:trHeight w:val="2257"/>
        </w:trPr>
        <w:tc>
          <w:tcPr>
            <w:tcW w:w="1838" w:type="dxa"/>
          </w:tcPr>
          <w:p w:rsidR="00352377" w:rsidRPr="00352377" w:rsidRDefault="00352377" w:rsidP="00D8639E">
            <w:pPr>
              <w:jc w:val="center"/>
              <w:rPr>
                <w:b/>
                <w:i/>
              </w:rPr>
            </w:pPr>
            <w:r w:rsidRPr="00352377">
              <w:rPr>
                <w:b/>
                <w:i/>
              </w:rPr>
              <w:t>A magyar állam megszilárdulása László és Kálmán idején</w:t>
            </w:r>
          </w:p>
          <w:p w:rsidR="00352377" w:rsidRPr="00352377" w:rsidRDefault="00352377" w:rsidP="00D86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rPr>
                <w:b/>
              </w:rPr>
            </w:pPr>
          </w:p>
        </w:tc>
        <w:tc>
          <w:tcPr>
            <w:tcW w:w="2381" w:type="dxa"/>
          </w:tcPr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Szent László, az országépítő.</w:t>
            </w:r>
          </w:p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Könyves Kálmán törvénykezési reformjai.</w:t>
            </w:r>
          </w:p>
          <w:p w:rsidR="00352377" w:rsidRDefault="00352377" w:rsidP="00D86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</w:pPr>
          </w:p>
        </w:tc>
        <w:tc>
          <w:tcPr>
            <w:tcW w:w="2410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352377" w:rsidTr="00D8639E">
        <w:trPr>
          <w:trHeight w:val="3345"/>
        </w:trPr>
        <w:tc>
          <w:tcPr>
            <w:tcW w:w="1838" w:type="dxa"/>
          </w:tcPr>
          <w:p w:rsidR="00352377" w:rsidRDefault="00352377" w:rsidP="00D8639E">
            <w:pPr>
              <w:jc w:val="center"/>
              <w:rPr>
                <w:b/>
                <w:i/>
              </w:rPr>
            </w:pPr>
            <w:r w:rsidRPr="00352377">
              <w:rPr>
                <w:b/>
                <w:i/>
              </w:rPr>
              <w:lastRenderedPageBreak/>
              <w:t>A magyar állam és társadalom a 12-13. században</w:t>
            </w:r>
          </w:p>
          <w:p w:rsidR="00081008" w:rsidRDefault="00081008" w:rsidP="00D8639E">
            <w:pPr>
              <w:jc w:val="center"/>
              <w:rPr>
                <w:b/>
                <w:i/>
                <w:color w:val="C45911" w:themeColor="accent2" w:themeShade="BF"/>
              </w:rPr>
            </w:pPr>
            <w:r>
              <w:rPr>
                <w:b/>
                <w:i/>
              </w:rPr>
              <w:t>(</w:t>
            </w:r>
            <w:r w:rsidRPr="00081008">
              <w:rPr>
                <w:b/>
                <w:i/>
                <w:color w:val="C45911" w:themeColor="accent2" w:themeShade="BF"/>
              </w:rPr>
              <w:t>témamélyítés</w:t>
            </w:r>
          </w:p>
          <w:p w:rsidR="00081008" w:rsidRPr="00352377" w:rsidRDefault="00081008" w:rsidP="00D8639E">
            <w:pPr>
              <w:jc w:val="center"/>
              <w:rPr>
                <w:b/>
                <w:i/>
              </w:rPr>
            </w:pPr>
            <w:r>
              <w:rPr>
                <w:b/>
                <w:i/>
                <w:color w:val="C45911" w:themeColor="accent2" w:themeShade="BF"/>
              </w:rPr>
              <w:t xml:space="preserve"> +2 óra</w:t>
            </w:r>
            <w:r w:rsidRPr="00081008">
              <w:rPr>
                <w:b/>
                <w:i/>
                <w:color w:val="C45911" w:themeColor="accent2" w:themeShade="BF"/>
              </w:rPr>
              <w:t>)</w:t>
            </w:r>
          </w:p>
        </w:tc>
        <w:tc>
          <w:tcPr>
            <w:tcW w:w="2381" w:type="dxa"/>
          </w:tcPr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 xml:space="preserve">A </w:t>
            </w:r>
            <w:proofErr w:type="spellStart"/>
            <w:r>
              <w:rPr>
                <w:color w:val="000000"/>
              </w:rPr>
              <w:t>kül</w:t>
            </w:r>
            <w:proofErr w:type="spellEnd"/>
            <w:r>
              <w:rPr>
                <w:color w:val="000000"/>
              </w:rPr>
              <w:t>- és belpolitika új irányai: III. Béla uralkodása.</w:t>
            </w:r>
          </w:p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II. András kora: az átalakuló társadalom.</w:t>
            </w:r>
          </w:p>
          <w:p w:rsidR="00352377" w:rsidRDefault="00352377" w:rsidP="0035237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rPr>
                <w:color w:val="000000"/>
              </w:rPr>
              <w:t>Újjáépítés a tatárjárás után: IV. Béla.</w:t>
            </w:r>
          </w:p>
          <w:p w:rsidR="00352377" w:rsidRPr="00081008" w:rsidRDefault="00352377" w:rsidP="0008100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b/>
              </w:rPr>
            </w:pPr>
            <w:r w:rsidRPr="00081008">
              <w:rPr>
                <w:b/>
                <w:color w:val="C45911" w:themeColor="accent2" w:themeShade="BF"/>
              </w:rPr>
              <w:t>Az Árpádok</w:t>
            </w:r>
            <w:r w:rsidR="00081008">
              <w:rPr>
                <w:b/>
                <w:color w:val="C45911" w:themeColor="accent2" w:themeShade="BF"/>
              </w:rPr>
              <w:t xml:space="preserve"> </w:t>
            </w:r>
            <w:proofErr w:type="gramStart"/>
            <w:r w:rsidR="00081008">
              <w:rPr>
                <w:b/>
                <w:color w:val="C45911" w:themeColor="accent2" w:themeShade="BF"/>
              </w:rPr>
              <w:t>( III.</w:t>
            </w:r>
            <w:proofErr w:type="gramEnd"/>
            <w:r w:rsidR="00081008">
              <w:rPr>
                <w:b/>
                <w:color w:val="C45911" w:themeColor="accent2" w:themeShade="BF"/>
              </w:rPr>
              <w:t xml:space="preserve"> Béla/ II. András</w:t>
            </w:r>
            <w:r w:rsidRPr="00081008">
              <w:rPr>
                <w:b/>
                <w:color w:val="C45911" w:themeColor="accent2" w:themeShade="BF"/>
              </w:rPr>
              <w:t xml:space="preserve"> </w:t>
            </w:r>
            <w:r w:rsidR="00081008">
              <w:rPr>
                <w:b/>
                <w:color w:val="C45911" w:themeColor="accent2" w:themeShade="BF"/>
              </w:rPr>
              <w:t xml:space="preserve">) </w:t>
            </w:r>
            <w:r w:rsidRPr="00081008">
              <w:rPr>
                <w:b/>
                <w:color w:val="C45911" w:themeColor="accent2" w:themeShade="BF"/>
              </w:rPr>
              <w:t>európai kapcsolatai</w:t>
            </w:r>
            <w:r w:rsidR="00081008" w:rsidRPr="00081008">
              <w:rPr>
                <w:b/>
                <w:color w:val="C45911" w:themeColor="accent2" w:themeShade="BF"/>
              </w:rPr>
              <w:t xml:space="preserve"> </w:t>
            </w:r>
          </w:p>
        </w:tc>
        <w:tc>
          <w:tcPr>
            <w:tcW w:w="2410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551" w:type="dxa"/>
            <w:vMerge/>
          </w:tcPr>
          <w:p w:rsidR="00352377" w:rsidRDefault="00352377" w:rsidP="00D863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352377" w:rsidRDefault="00352377" w:rsidP="00352377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smallCaps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</w:t>
      </w:r>
    </w:p>
    <w:p w:rsidR="00352377" w:rsidRDefault="00352377"/>
    <w:sectPr w:rsidR="00352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3E72"/>
    <w:multiLevelType w:val="multilevel"/>
    <w:tmpl w:val="B5CE234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2A7442"/>
    <w:multiLevelType w:val="multilevel"/>
    <w:tmpl w:val="AFC2143C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5F3E5F"/>
    <w:multiLevelType w:val="multilevel"/>
    <w:tmpl w:val="1F4ACCD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DE21E47"/>
    <w:multiLevelType w:val="multilevel"/>
    <w:tmpl w:val="9FE0C49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7D60607"/>
    <w:multiLevelType w:val="multilevel"/>
    <w:tmpl w:val="CCA4274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8A4451F"/>
    <w:multiLevelType w:val="multilevel"/>
    <w:tmpl w:val="FCD03BA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BCB57A9"/>
    <w:multiLevelType w:val="multilevel"/>
    <w:tmpl w:val="62A846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BD133B0"/>
    <w:multiLevelType w:val="multilevel"/>
    <w:tmpl w:val="3E304A5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C347E71"/>
    <w:multiLevelType w:val="multilevel"/>
    <w:tmpl w:val="FFD4F27C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7CA058B"/>
    <w:multiLevelType w:val="multilevel"/>
    <w:tmpl w:val="993ABCA4"/>
    <w:lvl w:ilvl="0">
      <w:start w:val="1"/>
      <w:numFmt w:val="bullet"/>
      <w:lvlText w:val="−"/>
      <w:lvlJc w:val="left"/>
      <w:pPr>
        <w:ind w:left="1353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462A7C75"/>
    <w:multiLevelType w:val="multilevel"/>
    <w:tmpl w:val="F3C09854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08E2571"/>
    <w:multiLevelType w:val="multilevel"/>
    <w:tmpl w:val="48C2CD7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55E357A"/>
    <w:multiLevelType w:val="multilevel"/>
    <w:tmpl w:val="69F8D3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68747DC"/>
    <w:multiLevelType w:val="multilevel"/>
    <w:tmpl w:val="FCA2570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DC7533D"/>
    <w:multiLevelType w:val="multilevel"/>
    <w:tmpl w:val="2AA0802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18E44B9"/>
    <w:multiLevelType w:val="multilevel"/>
    <w:tmpl w:val="60AE695E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46F3078"/>
    <w:multiLevelType w:val="multilevel"/>
    <w:tmpl w:val="74A686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7E13785A"/>
    <w:multiLevelType w:val="multilevel"/>
    <w:tmpl w:val="EA9880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3"/>
  </w:num>
  <w:num w:numId="3">
    <w:abstractNumId w:val="15"/>
  </w:num>
  <w:num w:numId="4">
    <w:abstractNumId w:val="4"/>
  </w:num>
  <w:num w:numId="5">
    <w:abstractNumId w:val="17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13"/>
  </w:num>
  <w:num w:numId="14">
    <w:abstractNumId w:val="0"/>
  </w:num>
  <w:num w:numId="15">
    <w:abstractNumId w:val="7"/>
  </w:num>
  <w:num w:numId="16">
    <w:abstractNumId w:val="16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377"/>
    <w:rsid w:val="000626B9"/>
    <w:rsid w:val="00081008"/>
    <w:rsid w:val="000A079F"/>
    <w:rsid w:val="002A2CFC"/>
    <w:rsid w:val="00352377"/>
    <w:rsid w:val="003B7F4B"/>
    <w:rsid w:val="00961F2C"/>
    <w:rsid w:val="00A3434B"/>
    <w:rsid w:val="00A6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FB87"/>
  <w15:chartTrackingRefBased/>
  <w15:docId w15:val="{299C1A49-2099-452B-87BD-C995B158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2377"/>
    <w:pPr>
      <w:spacing w:after="200" w:line="276" w:lineRule="auto"/>
    </w:pPr>
    <w:rPr>
      <w:rFonts w:ascii="Calibri" w:eastAsia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63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1472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Szőnyi Zsuzsanna</dc:creator>
  <cp:keywords/>
  <dc:description/>
  <cp:lastModifiedBy>Windows-felhasználó</cp:lastModifiedBy>
  <cp:revision>2</cp:revision>
  <dcterms:created xsi:type="dcterms:W3CDTF">2020-06-23T06:59:00Z</dcterms:created>
  <dcterms:modified xsi:type="dcterms:W3CDTF">2020-06-23T06:59:00Z</dcterms:modified>
</cp:coreProperties>
</file>