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EF5" w:rsidRDefault="00676EF5" w:rsidP="0012219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</w:p>
    <w:p w:rsidR="00122194" w:rsidRPr="00122194" w:rsidRDefault="00122194" w:rsidP="0012219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sz w:val="36"/>
          <w:szCs w:val="36"/>
        </w:rPr>
      </w:pPr>
      <w:r w:rsidRPr="00122194">
        <w:rPr>
          <w:b/>
          <w:sz w:val="36"/>
          <w:szCs w:val="36"/>
        </w:rPr>
        <w:t>Helyi tanterv történelemből</w:t>
      </w:r>
    </w:p>
    <w:p w:rsidR="00122194" w:rsidRPr="00122194" w:rsidRDefault="00122194" w:rsidP="0012219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sz w:val="36"/>
          <w:szCs w:val="36"/>
        </w:rPr>
      </w:pPr>
      <w:r w:rsidRPr="00122194">
        <w:rPr>
          <w:b/>
          <w:sz w:val="36"/>
          <w:szCs w:val="36"/>
        </w:rPr>
        <w:t>11-12. évfolyam (hat évfolyamos képzés)</w:t>
      </w:r>
    </w:p>
    <w:p w:rsidR="00676EF5" w:rsidRDefault="00676EF5" w:rsidP="00122194">
      <w:pPr>
        <w:spacing w:after="0" w:line="240" w:lineRule="auto"/>
        <w:jc w:val="center"/>
        <w:rPr>
          <w:b/>
          <w:smallCaps/>
          <w:color w:val="000000"/>
        </w:rPr>
      </w:pPr>
    </w:p>
    <w:p w:rsidR="00676EF5" w:rsidRDefault="002D44A2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A 11–12. évfolyamon a törté</w:t>
      </w:r>
      <w:r w:rsidR="00F86D5C">
        <w:rPr>
          <w:rFonts w:ascii="Cambria" w:eastAsia="Cambria" w:hAnsi="Cambria" w:cs="Cambria"/>
          <w:b/>
        </w:rPr>
        <w:t>nelem tantárgy alapóraszáma: 201 (alapóra)</w:t>
      </w:r>
      <w:r>
        <w:rPr>
          <w:rFonts w:ascii="Cambria" w:eastAsia="Cambria" w:hAnsi="Cambria" w:cs="Cambria"/>
          <w:b/>
        </w:rPr>
        <w:t xml:space="preserve"> óra.</w:t>
      </w:r>
      <w:bookmarkStart w:id="0" w:name="_GoBack"/>
      <w:bookmarkEnd w:id="0"/>
    </w:p>
    <w:p w:rsidR="00122194" w:rsidRDefault="00122194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Éves óraszámok:</w:t>
      </w:r>
    </w:p>
    <w:p w:rsidR="00122194" w:rsidRDefault="00122194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11. évfolyam: 108</w:t>
      </w:r>
    </w:p>
    <w:p w:rsidR="00122194" w:rsidRDefault="00122194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12. évfolyam: 93</w:t>
      </w:r>
    </w:p>
    <w:p w:rsidR="00676EF5" w:rsidRDefault="002D44A2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Style w:val="af9"/>
        <w:tblW w:w="88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676EF5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Pr="00576717" w:rsidRDefault="002D44A2">
            <w:pPr>
              <w:rPr>
                <w:b/>
              </w:rPr>
            </w:pPr>
            <w:r w:rsidRPr="00576717">
              <w:rPr>
                <w:b/>
              </w:rPr>
              <w:t>Az átalakulás évei</w:t>
            </w:r>
            <w:r w:rsidR="00576717" w:rsidRPr="00576717">
              <w:rPr>
                <w:b/>
              </w:rPr>
              <w:t xml:space="preserve"> (mélységi téma: Trianon és következményei)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Pr="00576717" w:rsidRDefault="00576717">
            <w:pPr>
              <w:jc w:val="center"/>
              <w:rPr>
                <w:b/>
                <w:color w:val="FF0000"/>
                <w:highlight w:val="green"/>
              </w:rPr>
            </w:pPr>
            <w:r w:rsidRPr="00576717">
              <w:rPr>
                <w:b/>
              </w:rPr>
              <w:t>18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 két világháború között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7C72B4">
            <w:pPr>
              <w:jc w:val="center"/>
              <w:rPr>
                <w:b/>
                <w:color w:val="FF0000"/>
                <w:highlight w:val="green"/>
              </w:rPr>
            </w:pPr>
            <w:r>
              <w:t>10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 Horthy-korszak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  <w:rPr>
                <w:b/>
                <w:color w:val="FF0000"/>
              </w:rPr>
            </w:pPr>
            <w:r>
              <w:t xml:space="preserve">12 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 második világháború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  <w:rPr>
                <w:b/>
                <w:color w:val="FF0000"/>
              </w:rPr>
            </w:pPr>
            <w:r>
              <w:t xml:space="preserve">19 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 két világrendszer szembenállása</w:t>
            </w:r>
          </w:p>
        </w:tc>
        <w:tc>
          <w:tcPr>
            <w:tcW w:w="2220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</w:pPr>
            <w:r>
              <w:t xml:space="preserve">9 </w:t>
            </w:r>
          </w:p>
        </w:tc>
      </w:tr>
      <w:tr w:rsidR="00676EF5">
        <w:tc>
          <w:tcPr>
            <w:tcW w:w="66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Pr="00576717" w:rsidRDefault="002D44A2">
            <w:pPr>
              <w:rPr>
                <w:b/>
              </w:rPr>
            </w:pPr>
            <w:r w:rsidRPr="00576717">
              <w:rPr>
                <w:b/>
              </w:rPr>
              <w:t>Háborútól forradalomig</w:t>
            </w:r>
            <w:r w:rsidR="00576717" w:rsidRPr="00576717">
              <w:rPr>
                <w:b/>
              </w:rPr>
              <w:t xml:space="preserve"> (mélységi téma: Magyarország szovjetizálása)</w:t>
            </w:r>
          </w:p>
        </w:tc>
        <w:tc>
          <w:tcPr>
            <w:tcW w:w="222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Pr="00576717" w:rsidRDefault="007C72B4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16</w:t>
            </w:r>
            <w:r w:rsidR="002D44A2" w:rsidRPr="00576717">
              <w:rPr>
                <w:b/>
              </w:rPr>
              <w:t xml:space="preserve"> 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Az 1956-os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  <w:rPr>
                <w:b/>
                <w:color w:val="FF0000"/>
              </w:rPr>
            </w:pPr>
            <w:r>
              <w:t xml:space="preserve">7 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 kádári diktatúra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</w:pPr>
            <w:r>
              <w:t>8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 kétpólusú világ és felbomlása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  <w:rPr>
                <w:b/>
                <w:color w:val="FF0000"/>
              </w:rPr>
            </w:pPr>
            <w:r>
              <w:t>9</w:t>
            </w:r>
          </w:p>
        </w:tc>
      </w:tr>
      <w:tr w:rsidR="00676EF5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 rendszerváltoztatás folyamata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  <w:rPr>
                <w:b/>
                <w:color w:val="FF0000"/>
                <w:highlight w:val="yellow"/>
              </w:rPr>
            </w:pPr>
            <w:r>
              <w:t xml:space="preserve">9 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A világ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  <w:rPr>
                <w:b/>
                <w:color w:val="FF0000"/>
              </w:rPr>
            </w:pPr>
            <w:r>
              <w:t xml:space="preserve">9 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Magyarország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  <w:rPr>
                <w:b/>
                <w:color w:val="FF0000"/>
              </w:rPr>
            </w:pPr>
            <w:r>
              <w:t xml:space="preserve">10  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Pr="005F0AE8" w:rsidRDefault="002D44A2">
            <w:pPr>
              <w:rPr>
                <w:b/>
              </w:rPr>
            </w:pPr>
            <w:r w:rsidRPr="005F0AE8">
              <w:rPr>
                <w:b/>
              </w:rPr>
              <w:t>A magyarság és a magyarországi nemzetiségek a 20-21. században</w:t>
            </w:r>
            <w:r w:rsidR="005F0AE8">
              <w:rPr>
                <w:b/>
              </w:rPr>
              <w:t xml:space="preserve"> (mélységi téma: </w:t>
            </w:r>
            <w:r w:rsidR="00223B63" w:rsidRPr="00223B63">
              <w:rPr>
                <w:b/>
              </w:rPr>
              <w:t>A magyarországi nemzetiségek, a magyarországi cigányság</w:t>
            </w:r>
            <w:r w:rsidR="00223B63">
              <w:rPr>
                <w:b/>
              </w:rPr>
              <w:t>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Pr="005F0AE8" w:rsidRDefault="005F0AE8">
            <w:pPr>
              <w:jc w:val="center"/>
              <w:rPr>
                <w:b/>
                <w:color w:val="FF0000"/>
              </w:rPr>
            </w:pPr>
            <w:bookmarkStart w:id="1" w:name="_1t3h5sf" w:colFirst="0" w:colLast="0"/>
            <w:bookmarkEnd w:id="1"/>
            <w:r w:rsidRPr="005F0AE8">
              <w:rPr>
                <w:b/>
              </w:rPr>
              <w:t>10</w:t>
            </w:r>
            <w:r w:rsidR="002D44A2" w:rsidRPr="005F0AE8">
              <w:rPr>
                <w:b/>
              </w:rPr>
              <w:t xml:space="preserve"> 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Népesedés és társadalom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center"/>
            </w:pPr>
            <w:r>
              <w:t>6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Pr="005F0AE8" w:rsidRDefault="002D44A2">
            <w:pPr>
              <w:rPr>
                <w:b/>
              </w:rPr>
            </w:pPr>
            <w:r w:rsidRPr="005F0AE8">
              <w:rPr>
                <w:b/>
              </w:rPr>
              <w:t>Mérlegen a magyar történelem</w:t>
            </w:r>
            <w:r w:rsidR="005F0AE8">
              <w:rPr>
                <w:b/>
              </w:rPr>
              <w:t xml:space="preserve"> (mélységi téma: Régiónk Közép-Európa)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Pr="005F0AE8" w:rsidRDefault="005F0AE8">
            <w:pPr>
              <w:jc w:val="center"/>
              <w:rPr>
                <w:b/>
              </w:rPr>
            </w:pPr>
            <w:r w:rsidRPr="005F0AE8">
              <w:rPr>
                <w:b/>
              </w:rPr>
              <w:t>13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r>
              <w:t>Ismétlés, felkészülés az érettségire</w:t>
            </w:r>
            <w:r w:rsidR="00223B63">
              <w:t xml:space="preserve"> (a tanév során szakaszosan elosztva)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23B63">
            <w:pPr>
              <w:jc w:val="center"/>
            </w:pPr>
            <w:r>
              <w:t>36</w:t>
            </w:r>
          </w:p>
        </w:tc>
      </w:tr>
      <w:tr w:rsidR="00676EF5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2D44A2">
            <w:pPr>
              <w:jc w:val="right"/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76EF5" w:rsidRDefault="00F86D5C">
            <w:pPr>
              <w:jc w:val="center"/>
            </w:pPr>
            <w:r>
              <w:t>201</w:t>
            </w:r>
          </w:p>
        </w:tc>
      </w:tr>
    </w:tbl>
    <w:p w:rsidR="00676EF5" w:rsidRDefault="00676EF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mallCaps/>
          <w:color w:val="2E75B5"/>
          <w:sz w:val="24"/>
          <w:szCs w:val="24"/>
        </w:rPr>
      </w:pP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Az átalakulás évei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576717">
        <w:rPr>
          <w:rFonts w:ascii="Cambria" w:eastAsia="Cambria" w:hAnsi="Cambria" w:cs="Cambria"/>
          <w:b/>
        </w:rPr>
        <w:t>18</w:t>
      </w:r>
      <w:r w:rsidR="002D44A2">
        <w:rPr>
          <w:rFonts w:ascii="Cambria" w:eastAsia="Cambria" w:hAnsi="Cambria" w:cs="Cambria"/>
          <w:b/>
        </w:rPr>
        <w:t xml:space="preserve">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bookmarkStart w:id="2" w:name="_4d34og8" w:colFirst="0" w:colLast="0"/>
      <w:bookmarkEnd w:id="2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a"/>
        <w:tblW w:w="91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0"/>
        <w:gridCol w:w="2581"/>
        <w:gridCol w:w="2127"/>
        <w:gridCol w:w="2521"/>
      </w:tblGrid>
      <w:tr w:rsidR="00676EF5">
        <w:tc>
          <w:tcPr>
            <w:tcW w:w="9179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950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8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127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2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950" w:type="dxa"/>
          </w:tcPr>
          <w:p w:rsidR="00676EF5" w:rsidRDefault="002D44A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Szocialista és nemzeti törekvések: </w:t>
            </w:r>
            <w:r>
              <w:rPr>
                <w:i/>
                <w:color w:val="000000"/>
              </w:rPr>
              <w:lastRenderedPageBreak/>
              <w:t>a birodalmak bomlása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81" w:type="dxa"/>
          </w:tcPr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 történelmi monarchiák bukása (Oroszország, </w:t>
            </w:r>
            <w:r>
              <w:rPr>
                <w:color w:val="000000"/>
              </w:rPr>
              <w:lastRenderedPageBreak/>
              <w:t>Németország, Oszmán Birodalom).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Forradalom és kommunista hatalomátvétel Oroszországban.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Az újraszü</w:t>
            </w:r>
            <w:r>
              <w:t>let</w:t>
            </w:r>
            <w:r>
              <w:rPr>
                <w:color w:val="000000"/>
              </w:rPr>
              <w:t xml:space="preserve">ő Lengyelország. 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Az olasz fasizmus.</w:t>
            </w:r>
          </w:p>
        </w:tc>
        <w:tc>
          <w:tcPr>
            <w:tcW w:w="2127" w:type="dxa"/>
            <w:vMerge w:val="restart"/>
          </w:tcPr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lastRenderedPageBreak/>
              <w:t>Fogalmak: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bolsevik</w:t>
            </w:r>
            <w:r>
              <w:rPr>
                <w:color w:val="000000"/>
              </w:rPr>
              <w:t xml:space="preserve">, szovjet, örmény népirtás, </w:t>
            </w:r>
            <w:r>
              <w:rPr>
                <w:color w:val="000000"/>
              </w:rPr>
              <w:lastRenderedPageBreak/>
              <w:t xml:space="preserve">egypártrendszer, </w:t>
            </w:r>
            <w:r>
              <w:t>fasizmus,</w:t>
            </w:r>
            <w:r>
              <w:rPr>
                <w:color w:val="000000"/>
              </w:rPr>
              <w:t xml:space="preserve"> Kommunisták Magyarországi Pártja (KMP), </w:t>
            </w:r>
            <w:r>
              <w:rPr>
                <w:color w:val="000000"/>
                <w:u w:val="single"/>
              </w:rPr>
              <w:t>tanácsköztársaság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vörösterror</w:t>
            </w:r>
            <w:r>
              <w:rPr>
                <w:color w:val="000000"/>
              </w:rPr>
              <w:t xml:space="preserve">, Lenin-fiúk,  ellenforradalom, </w:t>
            </w:r>
            <w:r>
              <w:rPr>
                <w:color w:val="000000"/>
                <w:u w:val="single"/>
              </w:rPr>
              <w:t>fehér kül</w:t>
            </w:r>
            <w:r>
              <w:rPr>
                <w:u w:val="single"/>
              </w:rPr>
              <w:t>önítményes megtorlások</w:t>
            </w:r>
            <w:r>
              <w:t>,</w:t>
            </w:r>
            <w:r>
              <w:rPr>
                <w:color w:val="000000"/>
              </w:rPr>
              <w:t xml:space="preserve"> “vörös térkép,” kisantant, jóvátétel, Népszövetség, kisebbségvédelem, </w:t>
            </w:r>
            <w:r>
              <w:rPr>
                <w:color w:val="000000"/>
                <w:u w:val="single"/>
              </w:rPr>
              <w:t>revízió</w:t>
            </w:r>
            <w:r>
              <w:rPr>
                <w:color w:val="000000"/>
              </w:rPr>
              <w:t>, Rongyos Gárda.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</w:rPr>
              <w:t>Személyek:</w:t>
            </w:r>
            <w:r>
              <w:t xml:space="preserve"> Kemal Atatürk, </w:t>
            </w:r>
            <w:r>
              <w:rPr>
                <w:u w:val="single"/>
              </w:rPr>
              <w:t>Vlagyimir I. Lenin</w:t>
            </w:r>
            <w:r>
              <w:t xml:space="preserve">, </w:t>
            </w:r>
            <w:r>
              <w:rPr>
                <w:highlight w:val="white"/>
              </w:rPr>
              <w:t>Woodrow</w:t>
            </w:r>
            <w:r>
              <w:rPr>
                <w:rFonts w:ascii="Arial" w:eastAsia="Arial" w:hAnsi="Arial" w:cs="Arial"/>
                <w:highlight w:val="white"/>
              </w:rPr>
              <w:t xml:space="preserve"> </w:t>
            </w:r>
            <w:r>
              <w:t>Wilson, Georges Clemenceau</w:t>
            </w:r>
            <w:r>
              <w:rPr>
                <w:color w:val="000000"/>
              </w:rPr>
              <w:t>, </w:t>
            </w:r>
            <w:r>
              <w:t>Benito Mussolini,</w:t>
            </w:r>
            <w:r>
              <w:rPr>
                <w:color w:val="000000"/>
              </w:rPr>
              <w:t xml:space="preserve"> </w:t>
            </w:r>
            <w:r>
              <w:rPr>
                <w:u w:val="single"/>
              </w:rPr>
              <w:t>Károlyi Mihály</w:t>
            </w:r>
            <w:r>
              <w:t xml:space="preserve">, Kun Béla, </w:t>
            </w:r>
            <w:r>
              <w:rPr>
                <w:u w:val="single"/>
              </w:rPr>
              <w:t>Horthy Miklós</w:t>
            </w:r>
            <w:r>
              <w:t xml:space="preserve">, </w:t>
            </w:r>
            <w:r>
              <w:rPr>
                <w:color w:val="000000"/>
              </w:rPr>
              <w:t>Apponyi Albert.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Kronológia:</w:t>
            </w:r>
            <w:r>
              <w:rPr>
                <w:color w:val="000000"/>
              </w:rPr>
              <w:t xml:space="preserve"> 1917 a bolsevik hatalomátvétel, 1918. október 31. forradalom Magyarországon, 1919. március – augusztus a tanácsköztársaság, </w:t>
            </w:r>
            <w:r>
              <w:rPr>
                <w:color w:val="000000"/>
                <w:u w:val="single"/>
              </w:rPr>
              <w:t>1920. június 4. a trianoni békediktátum</w:t>
            </w:r>
            <w:r>
              <w:rPr>
                <w:color w:val="000000"/>
              </w:rPr>
              <w:t>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Topográfia: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Kárpátalja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Felvidék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Délvidék</w:t>
            </w:r>
            <w:r>
              <w:rPr>
                <w:color w:val="000000"/>
              </w:rPr>
              <w:t xml:space="preserve">, Erdély, </w:t>
            </w:r>
            <w:r>
              <w:rPr>
                <w:color w:val="000000"/>
                <w:u w:val="single"/>
              </w:rPr>
              <w:t>Burgenland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Csehszlovákia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Jugoszlávia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Ausztria,</w:t>
            </w:r>
            <w:r>
              <w:rPr>
                <w:color w:val="000000"/>
              </w:rPr>
              <w:t xml:space="preserve"> trianoni Magyarország.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 w:val="restart"/>
          </w:tcPr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lastRenderedPageBreak/>
              <w:t xml:space="preserve">Közép-Európa első világháború előtti és utáni térképének </w:t>
            </w:r>
            <w:r>
              <w:lastRenderedPageBreak/>
              <w:t>összehasonlítása, a területi változások azonosítása és indoklása.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t>A bolsevik hatalomátvétel és a lenini proletárdiktatúra működésének bemutatása és értékelése források alapján.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t>Magyarország megszállásának áttekintése térképek, szöveges források segítségével.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t>A Károlyi-időszak kormányzati tevékenységének értékelése.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t>A magyarországi proletárdiktatúra működésének elemzése források alapján.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t>Az első világháborút követő területi és etnikai változások áttekintése térképen.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t>A trianoni békediktátum okainak feltárása.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rPr>
                <w:highlight w:val="white"/>
              </w:rPr>
              <w:t>A trianoni békediktátum értékelése a győztes hatalmak közép-európai politikájának tükrében.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t>A trianoni békediktátum területi, népességi, gazdasági és katonai következményeinek bemutatása szöveges és képi források, ábrák és adatsorok segítségével.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t>A trianoni határok végigkövetése, a határmegvonás konkrét okainak feltárása.</w:t>
            </w:r>
          </w:p>
          <w:p w:rsidR="00676EF5" w:rsidRDefault="002D44A2">
            <w:pPr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 w:hanging="357"/>
            </w:pPr>
            <w:r>
              <w:rPr>
                <w:color w:val="000000"/>
              </w:rPr>
              <w:lastRenderedPageBreak/>
              <w:t>A vesztes hatalmak területi veszteségeinek összehasonlítása.</w:t>
            </w:r>
          </w:p>
        </w:tc>
      </w:tr>
      <w:tr w:rsidR="00676EF5">
        <w:tc>
          <w:tcPr>
            <w:tcW w:w="1950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Az Osztrák-Magyar Monarchia és a történelmi Magyarország szétesése</w:t>
            </w:r>
          </w:p>
        </w:tc>
        <w:tc>
          <w:tcPr>
            <w:tcW w:w="2581" w:type="dxa"/>
          </w:tcPr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Monarchia és a történelmi Magyarország bomlása.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forradalmi átalakulás kísérlete és kudarca.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Cseh és román támadás, a fegyveres ellenállás kérdése.</w:t>
            </w:r>
          </w:p>
        </w:tc>
        <w:tc>
          <w:tcPr>
            <w:tcW w:w="2127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950" w:type="dxa"/>
          </w:tcPr>
          <w:p w:rsidR="00676EF5" w:rsidRDefault="002D44A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 tanácsköztársaság és az ellenforradalom</w:t>
            </w:r>
          </w:p>
          <w:p w:rsidR="00676EF5" w:rsidRDefault="00676EF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81" w:type="dxa"/>
          </w:tcPr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kommunista hatalomátvétel.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proletárdiktatúra és a vörösterror.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Az északi hadjárat és a tanácsköztársaság veresége.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Az ellenforradalom győzelme.</w:t>
            </w:r>
          </w:p>
        </w:tc>
        <w:tc>
          <w:tcPr>
            <w:tcW w:w="2127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950" w:type="dxa"/>
          </w:tcPr>
          <w:p w:rsidR="00676EF5" w:rsidRDefault="002D44A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 Párizs környéki békék </w:t>
            </w:r>
          </w:p>
          <w:p w:rsidR="00676EF5" w:rsidRDefault="00676EF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81" w:type="dxa"/>
          </w:tcPr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nagyhatalmi érdekek érvényesítése: az új világrend kialakítása. 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Az önrendelkezés elve és a hatalmi érdekek gyakorlata.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Jóvátétel, hadsereg-korlátozás, határváltozások.</w:t>
            </w:r>
          </w:p>
          <w:p w:rsidR="00676EF5" w:rsidRDefault="002D44A2">
            <w:pPr>
              <w:numPr>
                <w:ilvl w:val="0"/>
                <w:numId w:val="121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szétszabdalt közép-európai régió.</w:t>
            </w:r>
          </w:p>
        </w:tc>
        <w:tc>
          <w:tcPr>
            <w:tcW w:w="2127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950" w:type="dxa"/>
          </w:tcPr>
          <w:p w:rsidR="00676EF5" w:rsidRPr="00576717" w:rsidRDefault="002D44A2">
            <w:pPr>
              <w:jc w:val="center"/>
              <w:rPr>
                <w:b/>
                <w:i/>
                <w:color w:val="000000"/>
              </w:rPr>
            </w:pPr>
            <w:r w:rsidRPr="00576717">
              <w:rPr>
                <w:b/>
                <w:i/>
                <w:color w:val="000000"/>
              </w:rPr>
              <w:t>A trianoni békediktátum</w:t>
            </w:r>
          </w:p>
          <w:p w:rsidR="00576717" w:rsidRDefault="0057671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(mélységi téma, </w:t>
            </w:r>
          </w:p>
          <w:p w:rsidR="00676EF5" w:rsidRDefault="0057671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+3 óra)</w:t>
            </w:r>
          </w:p>
        </w:tc>
        <w:tc>
          <w:tcPr>
            <w:tcW w:w="2581" w:type="dxa"/>
          </w:tcPr>
          <w:p w:rsidR="00676EF5" w:rsidRDefault="002D44A2">
            <w:pPr>
              <w:numPr>
                <w:ilvl w:val="0"/>
                <w:numId w:val="1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color w:val="000000"/>
              </w:rPr>
            </w:pPr>
            <w:r>
              <w:rPr>
                <w:color w:val="000000"/>
              </w:rPr>
              <w:t>A magyar ügy a békekonferencián.</w:t>
            </w:r>
          </w:p>
          <w:p w:rsidR="00676EF5" w:rsidRDefault="002D44A2">
            <w:pPr>
              <w:numPr>
                <w:ilvl w:val="0"/>
                <w:numId w:val="1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color w:val="000000"/>
              </w:rPr>
            </w:pPr>
            <w:r>
              <w:rPr>
                <w:color w:val="000000"/>
              </w:rPr>
              <w:t>A magyar delegáció érvei.</w:t>
            </w:r>
          </w:p>
          <w:p w:rsidR="00676EF5" w:rsidRDefault="002D44A2">
            <w:pPr>
              <w:numPr>
                <w:ilvl w:val="0"/>
                <w:numId w:val="1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color w:val="000000"/>
              </w:rPr>
            </w:pPr>
            <w:r>
              <w:rPr>
                <w:color w:val="000000"/>
              </w:rPr>
              <w:t>Az ezeréves Magyarország felosztása, a döntés tartalmi elemei.</w:t>
            </w:r>
          </w:p>
          <w:p w:rsidR="00676EF5" w:rsidRDefault="002D44A2">
            <w:pPr>
              <w:numPr>
                <w:ilvl w:val="0"/>
                <w:numId w:val="1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</w:pPr>
            <w:r>
              <w:rPr>
                <w:color w:val="000000"/>
              </w:rPr>
              <w:t>Az önrendelkezési elv megsértése</w:t>
            </w:r>
          </w:p>
          <w:p w:rsidR="00676EF5" w:rsidRDefault="002D44A2">
            <w:pPr>
              <w:numPr>
                <w:ilvl w:val="0"/>
                <w:numId w:val="1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</w:pPr>
            <w:r>
              <w:rPr>
                <w:color w:val="000000"/>
              </w:rPr>
              <w:t>A békediktátum etnikai és gazdasági következményei.</w:t>
            </w:r>
          </w:p>
          <w:p w:rsidR="00676EF5" w:rsidRDefault="002D44A2">
            <w:pPr>
              <w:numPr>
                <w:ilvl w:val="0"/>
                <w:numId w:val="1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color w:val="000000"/>
              </w:rPr>
            </w:pPr>
            <w:r>
              <w:rPr>
                <w:color w:val="000000"/>
              </w:rPr>
              <w:lastRenderedPageBreak/>
              <w:t>Az ellenállás példái: székely hadosztály, Balassagyarmat, Sopron.</w:t>
            </w:r>
          </w:p>
          <w:p w:rsidR="00676EF5" w:rsidRDefault="002D44A2">
            <w:pPr>
              <w:numPr>
                <w:ilvl w:val="0"/>
                <w:numId w:val="1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</w:pPr>
            <w:r>
              <w:t>A kisantant.</w:t>
            </w:r>
          </w:p>
        </w:tc>
        <w:tc>
          <w:tcPr>
            <w:tcW w:w="2127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676EF5" w:rsidRDefault="002D44A2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tevékenységek:</w:t>
      </w:r>
    </w:p>
    <w:p w:rsidR="00676EF5" w:rsidRDefault="002D44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Kiselőadás / prezentáció készítése a korszak meghatározó személyiségeiről.</w:t>
      </w:r>
    </w:p>
    <w:p w:rsidR="00676EF5" w:rsidRDefault="002D44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Példák gyűjtése az 1919-es rendezetlen politikai viszonyok bemutatására (pl. vörösterror, román megszállás, különítmények, Rongyos Gárda).</w:t>
      </w:r>
    </w:p>
    <w:p w:rsidR="00676EF5" w:rsidRDefault="002D44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Bizonyítékok és adatok gyűjtése az elcsatolt  területeknek az ezeréves magyar kultúrában betöltött jelentős szerepéről (pl. történelmi személyiségek, művészek, tudósok, épületek, művészeti alkotások, intézmények).</w:t>
      </w:r>
    </w:p>
    <w:p w:rsidR="00676EF5" w:rsidRDefault="002D44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Különböző internetes revíziós témájú szövegek, képek, plakátok, dalok gyűjtése és vizsgálata, elemzése.</w:t>
      </w:r>
    </w:p>
    <w:p w:rsidR="00676EF5" w:rsidRDefault="002D44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r>
        <w:rPr>
          <w:color w:val="000000"/>
        </w:rPr>
        <w:t>A várpalotai Trianon Múzeum meglátogatása.</w:t>
      </w: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két világháború között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7C72B4">
        <w:rPr>
          <w:rFonts w:ascii="Cambria" w:eastAsia="Cambria" w:hAnsi="Cambria" w:cs="Cambria"/>
          <w:b/>
        </w:rPr>
        <w:t xml:space="preserve"> 10</w:t>
      </w:r>
      <w:r w:rsidR="002D44A2">
        <w:rPr>
          <w:rFonts w:ascii="Cambria" w:eastAsia="Cambria" w:hAnsi="Cambria" w:cs="Cambria"/>
          <w:b/>
        </w:rPr>
        <w:t xml:space="preserve">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bookmarkStart w:id="3" w:name="_2s8eyo1" w:colFirst="0" w:colLast="0"/>
      <w:bookmarkEnd w:id="3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b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9"/>
        <w:gridCol w:w="2267"/>
        <w:gridCol w:w="2665"/>
        <w:gridCol w:w="2409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839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267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665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409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839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kommunista Szovjetunió</w:t>
            </w:r>
          </w:p>
        </w:tc>
        <w:tc>
          <w:tcPr>
            <w:tcW w:w="2267" w:type="dxa"/>
          </w:tcPr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totális diktatúra és a pártállam kiépítése.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tervgazdaság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t>Államosítás</w:t>
            </w:r>
            <w:r>
              <w:rPr>
                <w:color w:val="000000"/>
              </w:rPr>
              <w:t xml:space="preserve"> és a kollektivizálás.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terror eszközei és áldozatai.</w:t>
            </w:r>
          </w:p>
        </w:tc>
        <w:tc>
          <w:tcPr>
            <w:tcW w:w="2665" w:type="dxa"/>
            <w:vMerge w:val="restart"/>
          </w:tcPr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egypártrendszer, totális állam, </w:t>
            </w:r>
            <w:r>
              <w:rPr>
                <w:color w:val="000000"/>
                <w:u w:val="single"/>
              </w:rPr>
              <w:t>személyi kultusz</w:t>
            </w:r>
            <w:r>
              <w:rPr>
                <w:color w:val="000000"/>
              </w:rPr>
              <w:t xml:space="preserve">, koncepciós per, </w:t>
            </w:r>
            <w:r>
              <w:rPr>
                <w:color w:val="000000"/>
                <w:u w:val="single"/>
              </w:rPr>
              <w:t>GULAG</w:t>
            </w:r>
            <w:r>
              <w:rPr>
                <w:color w:val="000000"/>
              </w:rPr>
              <w:t xml:space="preserve">, holodomor, </w:t>
            </w:r>
            <w:r>
              <w:rPr>
                <w:color w:val="000000"/>
                <w:u w:val="single"/>
              </w:rPr>
              <w:t>államosítás</w:t>
            </w:r>
            <w:r>
              <w:rPr>
                <w:color w:val="000000"/>
              </w:rPr>
              <w:t xml:space="preserve">, kollektivizálás, kulák, </w:t>
            </w:r>
            <w:r>
              <w:rPr>
                <w:color w:val="000000"/>
                <w:u w:val="single"/>
              </w:rPr>
              <w:t>tervgazdaság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általános választójog,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többpártrendszer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piacgazdaság,</w:t>
            </w:r>
            <w:r>
              <w:rPr>
                <w:color w:val="000000"/>
              </w:rPr>
              <w:t xml:space="preserve"> New Deal, fasizmus, </w:t>
            </w:r>
            <w:r>
              <w:rPr>
                <w:color w:val="000000"/>
                <w:u w:val="single"/>
              </w:rPr>
              <w:t>nemzetiszocializmus</w:t>
            </w:r>
            <w:r>
              <w:rPr>
                <w:color w:val="000000"/>
              </w:rPr>
              <w:t xml:space="preserve">, fajelmélet, </w:t>
            </w:r>
            <w:r>
              <w:rPr>
                <w:color w:val="000000"/>
                <w:u w:val="single"/>
              </w:rPr>
              <w:t>antiszemitizmus,</w:t>
            </w:r>
            <w:r>
              <w:rPr>
                <w:color w:val="000000"/>
              </w:rPr>
              <w:t xml:space="preserve"> Führer, SS, Anschluss.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Személyek:</w:t>
            </w:r>
            <w:r>
              <w:rPr>
                <w:color w:val="000000"/>
              </w:rPr>
              <w:t xml:space="preserve"> </w:t>
            </w:r>
            <w:r>
              <w:rPr>
                <w:u w:val="single"/>
              </w:rPr>
              <w:t>Joszif V. Sztálin</w:t>
            </w:r>
            <w:r>
              <w:t xml:space="preserve">, </w:t>
            </w:r>
            <w:r>
              <w:rPr>
                <w:u w:val="single"/>
              </w:rPr>
              <w:t>Adolf Hitler, Franklin D.Roosevelt</w:t>
            </w:r>
            <w:r>
              <w:rPr>
                <w:color w:val="000000"/>
              </w:rPr>
              <w:t>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Kronológia:</w:t>
            </w:r>
            <w:r>
              <w:rPr>
                <w:color w:val="000000"/>
              </w:rPr>
              <w:t xml:space="preserve"> 1922 a Szovjetunió létrejötte, 1929 a gazdasági világválság kezdete, </w:t>
            </w:r>
            <w:r>
              <w:rPr>
                <w:color w:val="000000"/>
                <w:u w:val="single"/>
              </w:rPr>
              <w:t>1933 a náci hatalomátvétel</w:t>
            </w:r>
            <w:r>
              <w:rPr>
                <w:color w:val="000000"/>
              </w:rPr>
              <w:t>, 1938 az Anschluss, a müncheni konferencia.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color w:val="000000"/>
              </w:rPr>
              <w:t>Topográfia: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Szovjetunió</w:t>
            </w:r>
            <w:r>
              <w:rPr>
                <w:color w:val="000000"/>
              </w:rPr>
              <w:t xml:space="preserve">, </w:t>
            </w:r>
            <w:r>
              <w:t>Kolima-vidék</w:t>
            </w:r>
            <w:r>
              <w:rPr>
                <w:color w:val="000000"/>
              </w:rPr>
              <w:t>, Leningrád (</w:t>
            </w:r>
            <w:r>
              <w:t>Szentpétervár)</w:t>
            </w:r>
            <w:r>
              <w:rPr>
                <w:color w:val="000000"/>
              </w:rPr>
              <w:t>, Moszkva, Berlin.</w:t>
            </w:r>
          </w:p>
        </w:tc>
        <w:tc>
          <w:tcPr>
            <w:tcW w:w="2409" w:type="dxa"/>
            <w:vMerge w:val="restart"/>
          </w:tcPr>
          <w:p w:rsidR="00676EF5" w:rsidRDefault="002D44A2">
            <w:pPr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A sztálini Szovjetunió működésének bemutatása és értelmezése szöveges, képi források, adatsorok, ábrák segítségével. </w:t>
            </w:r>
          </w:p>
          <w:p w:rsidR="00676EF5" w:rsidRDefault="002D44A2">
            <w:pPr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világgazdasági válság és a rá adott válaszok bemutatása.</w:t>
            </w:r>
          </w:p>
          <w:p w:rsidR="00676EF5" w:rsidRDefault="002D44A2">
            <w:pPr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  <w:rPr>
                <w:color w:val="000000"/>
              </w:rPr>
            </w:pPr>
            <w:r>
              <w:rPr>
                <w:color w:val="000000"/>
              </w:rPr>
              <w:t>A nemzetiszocialista Németország működésének bemutatása és értelmezése szöveges, képi források, adatsorok és  ábrák segítségével.</w:t>
            </w:r>
          </w:p>
          <w:p w:rsidR="00676EF5" w:rsidRDefault="002D44A2">
            <w:pPr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</w:pPr>
            <w:r>
              <w:rPr>
                <w:color w:val="000000"/>
              </w:rPr>
              <w:t>A totális diktatúrák ideológiáinak és működésének összehasonlítása, érvelés a totális diktatúrák ellen.</w:t>
            </w:r>
          </w:p>
        </w:tc>
      </w:tr>
      <w:tr w:rsidR="00676EF5">
        <w:tc>
          <w:tcPr>
            <w:tcW w:w="1839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Nyugat és a gazdasági világválság</w:t>
            </w:r>
          </w:p>
        </w:tc>
        <w:tc>
          <w:tcPr>
            <w:tcW w:w="2267" w:type="dxa"/>
          </w:tcPr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demokrácia működése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tőzsde, a hitelezés és a világkereskedelem összeomlása.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munkanélküliség.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Állami beavatkozás a gazdaságba.</w:t>
            </w:r>
          </w:p>
        </w:tc>
        <w:tc>
          <w:tcPr>
            <w:tcW w:w="266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839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nemzetiszocialista Németország</w:t>
            </w:r>
          </w:p>
        </w:tc>
        <w:tc>
          <w:tcPr>
            <w:tcW w:w="2267" w:type="dxa"/>
          </w:tcPr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nemzetiszocialista ideológia és mozgalom.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totális állam kiépítése.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t>A terror eszközei.</w:t>
            </w:r>
          </w:p>
          <w:p w:rsidR="00676EF5" w:rsidRDefault="002D44A2">
            <w:pPr>
              <w:numPr>
                <w:ilvl w:val="0"/>
                <w:numId w:val="77"/>
              </w:numPr>
              <w:ind w:left="34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Terjeszkedés a háború előtt: </w:t>
            </w:r>
            <w:r>
              <w:t>Ausztria és Csehszlovákia.</w:t>
            </w:r>
          </w:p>
        </w:tc>
        <w:tc>
          <w:tcPr>
            <w:tcW w:w="266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2D44A2">
      <w:pPr>
        <w:spacing w:before="240" w:after="120" w:line="240" w:lineRule="auto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tevékenységek:</w:t>
      </w:r>
    </w:p>
    <w:p w:rsidR="00676EF5" w:rsidRDefault="002D44A2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  <w:sz w:val="20"/>
          <w:szCs w:val="20"/>
        </w:rPr>
      </w:pPr>
      <w:r>
        <w:rPr>
          <w:color w:val="000000"/>
        </w:rPr>
        <w:t>Visszaemlékezések, források gyűjtése és prezentáció készítése a sztálini terror megnyilvánulásairól (pl. GULAG, holodomor, koncepciós perek).</w:t>
      </w:r>
    </w:p>
    <w:p w:rsidR="00676EF5" w:rsidRDefault="002D44A2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  <w:sz w:val="20"/>
          <w:szCs w:val="20"/>
        </w:rPr>
      </w:pPr>
      <w:r>
        <w:rPr>
          <w:color w:val="000000"/>
        </w:rPr>
        <w:t>Különböző képi és szöveges források gyűjtése a sztálini diktatúra hétköznapjairól.</w:t>
      </w:r>
    </w:p>
    <w:p w:rsidR="00676EF5" w:rsidRDefault="002D44A2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  <w:sz w:val="20"/>
          <w:szCs w:val="20"/>
        </w:rPr>
      </w:pPr>
      <w:r>
        <w:rPr>
          <w:color w:val="000000"/>
        </w:rPr>
        <w:t>Folyamatábra készítése a világgazdasági válság kirobbanásáról és kezeléséről, a folyamatábra szemléltetése az Amerikai Egyesült Államok példáján.</w:t>
      </w:r>
    </w:p>
    <w:p w:rsidR="00676EF5" w:rsidRDefault="002D44A2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 xml:space="preserve">Prezentáció készítése a náci terror megnyilvánulásairól (pl. kristályéjszaka, GESTAPO, </w:t>
      </w:r>
      <w:r>
        <w:t>koncentrációs táborok stb.).</w:t>
      </w:r>
    </w:p>
    <w:p w:rsidR="00676EF5" w:rsidRDefault="002D44A2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sz w:val="20"/>
          <w:szCs w:val="20"/>
        </w:rPr>
      </w:pPr>
      <w:r>
        <w:t>A korszak történelmi folyamatait reprezentáló statisztikai táblázatok, grafikonok, diagramok gyűjtése és tanulmányozása (pl. a német választások eredményei 1928-1933 között; a munkanélküliség alakulása az Egyesült Államokban 1929-1937 között).</w:t>
      </w:r>
    </w:p>
    <w:p w:rsidR="00676EF5" w:rsidRDefault="002D44A2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b/>
          <w:smallCaps/>
          <w:color w:val="2E75B5"/>
          <w:sz w:val="24"/>
          <w:szCs w:val="24"/>
        </w:rPr>
      </w:pPr>
      <w:r>
        <w:rPr>
          <w:color w:val="000000"/>
        </w:rPr>
        <w:t>A korszakkal kapcsolatos dokumentum- és játékfilmek/filmrészletek megtekintése és értelmezése.</w:t>
      </w: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Horthy-korszak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rPr>
          <w:rFonts w:ascii="Cambria" w:eastAsia="Cambria" w:hAnsi="Cambria" w:cs="Cambria"/>
          <w:b/>
        </w:rPr>
        <w:t xml:space="preserve"> 12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c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655"/>
        <w:gridCol w:w="2052"/>
        <w:gridCol w:w="2522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95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655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052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22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951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Talpra állás Trianon után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55" w:type="dxa"/>
          </w:tcPr>
          <w:p w:rsidR="00676EF5" w:rsidRDefault="002D44A2">
            <w:pPr>
              <w:numPr>
                <w:ilvl w:val="0"/>
                <w:numId w:val="110"/>
              </w:numPr>
              <w:ind w:left="339"/>
              <w:rPr>
                <w:color w:val="000000"/>
              </w:rPr>
            </w:pPr>
            <w:r>
              <w:rPr>
                <w:color w:val="000000"/>
              </w:rPr>
              <w:t>A király nélküli alkotmányos királyság.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  <w:rPr>
                <w:color w:val="000000"/>
              </w:rPr>
            </w:pPr>
            <w:r>
              <w:t>Bethlen István miniszterelnöksége: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a korlátozott parlamentarizmus rendszere a konszolidáció szolgálatában.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  <w:rPr>
                <w:color w:val="000000"/>
              </w:rPr>
            </w:pPr>
            <w:r>
              <w:rPr>
                <w:color w:val="000000"/>
              </w:rPr>
              <w:t>A gazdaság szerkezetváltása az 1920-as években. 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  <w:rPr>
                <w:color w:val="000000"/>
              </w:rPr>
            </w:pPr>
            <w:r>
              <w:rPr>
                <w:color w:val="000000"/>
              </w:rPr>
              <w:t>A klebelsbergi oktatás- és kultúrpolitika eredményei.</w:t>
            </w:r>
          </w:p>
        </w:tc>
        <w:tc>
          <w:tcPr>
            <w:tcW w:w="2052" w:type="dxa"/>
            <w:vMerge w:val="restart"/>
          </w:tcPr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kormányzó, Egységes Párt, </w:t>
            </w:r>
            <w:r>
              <w:rPr>
                <w:color w:val="000000"/>
                <w:u w:val="single"/>
              </w:rPr>
              <w:t>numerus clausus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pengő</w:t>
            </w:r>
            <w:r>
              <w:rPr>
                <w:color w:val="000000"/>
              </w:rPr>
              <w:t xml:space="preserve">, Magyar Nemzeti Bank, Szent István-i állameszme, magyar népi mozgalom, </w:t>
            </w:r>
            <w:r>
              <w:rPr>
                <w:color w:val="000000"/>
                <w:u w:val="single"/>
              </w:rPr>
              <w:t>nyilasok</w:t>
            </w:r>
            <w:r>
              <w:rPr>
                <w:color w:val="000000"/>
              </w:rPr>
              <w:t>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Személyek: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Bethlen István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Teleki Pál,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Klebelsberg Kuno</w:t>
            </w:r>
            <w:r>
              <w:rPr>
                <w:color w:val="000000"/>
              </w:rPr>
              <w:t xml:space="preserve">, Gömbös Gyula, Weiss Manfréd, </w:t>
            </w:r>
            <w:r>
              <w:rPr>
                <w:color w:val="000000"/>
                <w:u w:val="single"/>
              </w:rPr>
              <w:t>Szent-Györgyi Albert</w:t>
            </w:r>
            <w:r>
              <w:rPr>
                <w:color w:val="000000"/>
              </w:rPr>
              <w:t>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lastRenderedPageBreak/>
              <w:t>Kronológia: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1920–1944 a Horthy-rendszer</w:t>
            </w:r>
            <w:r>
              <w:rPr>
                <w:color w:val="000000"/>
              </w:rPr>
              <w:t>, 1921–31 Bethlen miniszterelnöksége, 1938 az első bécsi döntés, 1939 Kárpátalja visszacsatolása.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 w:val="restart"/>
          </w:tcPr>
          <w:p w:rsidR="00676EF5" w:rsidRDefault="002D44A2">
            <w:pPr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magyarországi korlátozott parlamentarizmus rendszerének értékelése.</w:t>
            </w:r>
          </w:p>
          <w:p w:rsidR="00676EF5" w:rsidRDefault="002D44A2">
            <w:pPr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57"/>
              <w:rPr>
                <w:color w:val="000000"/>
              </w:rPr>
            </w:pPr>
            <w:r>
              <w:rPr>
                <w:color w:val="000000"/>
              </w:rPr>
              <w:t>A korabeli politikai berendezkedés összehasonlítása más (közép-) európai országokéval.</w:t>
            </w:r>
          </w:p>
          <w:p w:rsidR="00676EF5" w:rsidRDefault="002D44A2">
            <w:pPr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bethleni gazdasági konszolidáció folyamatának és eredményeinek áttekintése képek, ábrák és adatsorok alapján.</w:t>
            </w:r>
          </w:p>
          <w:p w:rsidR="00676EF5" w:rsidRDefault="002D44A2">
            <w:pPr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magyarországi politikai irányzatok azonosítása szöveges források alapján.</w:t>
            </w:r>
          </w:p>
          <w:p w:rsidR="00676EF5" w:rsidRDefault="002D44A2">
            <w:pPr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Szöveges források olvasása és értelmezése a Horthy-korszak főbb társadalmi kérdéseiről (pl. oktatás, társadalmi mobilitás, antiszemitizmus, földkérdés).</w:t>
            </w:r>
          </w:p>
          <w:p w:rsidR="00676EF5" w:rsidRDefault="002D44A2">
            <w:pPr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57"/>
            </w:pPr>
            <w:r>
              <w:rPr>
                <w:color w:val="000000"/>
              </w:rPr>
              <w:t>A magyar külpolitika céljainak, lehetőségeinek és a revízió eredményeinek értékelése, elemzése térkép és statisztikai adatok alapján.</w:t>
            </w:r>
          </w:p>
          <w:p w:rsidR="00676EF5" w:rsidRDefault="002D44A2">
            <w:pPr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57"/>
            </w:pPr>
            <w:r>
              <w:t>A Horthy-korszak gazdasági, kulturális, politikai és társadalmi eredményeinek és problémáinak felidézése.</w:t>
            </w:r>
          </w:p>
          <w:p w:rsidR="00676EF5" w:rsidRDefault="002D44A2">
            <w:pPr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57"/>
            </w:pPr>
            <w:r>
              <w:t>A társadalmi változások bemutatása szöveges és képi források alapján.</w:t>
            </w:r>
          </w:p>
        </w:tc>
      </w:tr>
      <w:tr w:rsidR="00676EF5">
        <w:tc>
          <w:tcPr>
            <w:tcW w:w="1951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1930-as évek Magyarországa</w:t>
            </w:r>
          </w:p>
        </w:tc>
        <w:tc>
          <w:tcPr>
            <w:tcW w:w="2655" w:type="dxa"/>
          </w:tcPr>
          <w:p w:rsidR="00676EF5" w:rsidRDefault="002D44A2">
            <w:pPr>
              <w:numPr>
                <w:ilvl w:val="0"/>
                <w:numId w:val="110"/>
              </w:numPr>
              <w:ind w:left="339"/>
              <w:rPr>
                <w:color w:val="000000"/>
              </w:rPr>
            </w:pPr>
            <w:r>
              <w:rPr>
                <w:color w:val="000000"/>
              </w:rPr>
              <w:t>A válság és hatása.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  <w:rPr>
                <w:color w:val="000000"/>
              </w:rPr>
            </w:pPr>
            <w:r>
              <w:rPr>
                <w:color w:val="000000"/>
              </w:rPr>
              <w:t>A belpolitika irányváltásai.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  <w:rPr>
                <w:color w:val="000000"/>
              </w:rPr>
            </w:pPr>
            <w:r>
              <w:rPr>
                <w:color w:val="000000"/>
              </w:rPr>
              <w:lastRenderedPageBreak/>
              <w:t>A külpolitika irányai és lehetőségei – a revízió első eredményei.</w:t>
            </w:r>
          </w:p>
          <w:p w:rsidR="00676EF5" w:rsidRDefault="00676EF5">
            <w:pPr>
              <w:ind w:left="-21"/>
              <w:rPr>
                <w:color w:val="000000"/>
              </w:rPr>
            </w:pPr>
          </w:p>
        </w:tc>
        <w:tc>
          <w:tcPr>
            <w:tcW w:w="2052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2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951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Ideológia, kultúra, társadalom</w:t>
            </w:r>
          </w:p>
        </w:tc>
        <w:tc>
          <w:tcPr>
            <w:tcW w:w="2655" w:type="dxa"/>
          </w:tcPr>
          <w:p w:rsidR="00676EF5" w:rsidRDefault="002D44A2">
            <w:pPr>
              <w:numPr>
                <w:ilvl w:val="0"/>
                <w:numId w:val="110"/>
              </w:numPr>
              <w:ind w:left="339"/>
            </w:pPr>
            <w:r>
              <w:t>Az ellenforradalmi gondolat: keresztény-nemzeti eszme és konzervativizmus.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</w:pPr>
            <w:r>
              <w:t>A politikai antiszemitizmus.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</w:pPr>
            <w:r>
              <w:t>Életmód, szabadidő, sport.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</w:pPr>
            <w:r>
              <w:t xml:space="preserve"> Társadalmi rétegződés és érintkezési formák. 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</w:pPr>
            <w:r>
              <w:t>A földkérdés.</w:t>
            </w:r>
          </w:p>
          <w:p w:rsidR="00676EF5" w:rsidRDefault="002D44A2">
            <w:pPr>
              <w:numPr>
                <w:ilvl w:val="0"/>
                <w:numId w:val="110"/>
              </w:numPr>
              <w:ind w:left="339"/>
            </w:pPr>
            <w:r>
              <w:t>Tudomány és művészet a két világháború között.</w:t>
            </w:r>
          </w:p>
        </w:tc>
        <w:tc>
          <w:tcPr>
            <w:tcW w:w="2052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2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676EF5" w:rsidRDefault="002D44A2" w:rsidP="00122194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tevékenységek:</w:t>
      </w:r>
    </w:p>
    <w:p w:rsidR="00676EF5" w:rsidRDefault="002D44A2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color w:val="000000"/>
        </w:rPr>
      </w:pPr>
      <w:r>
        <w:rPr>
          <w:color w:val="000000"/>
        </w:rPr>
        <w:t>Kiselőadás / prezentáció készítése a korszak kiemelkedő szereplőiről (pl. Horthy, Bethlen, Teleki).</w:t>
      </w:r>
    </w:p>
    <w:p w:rsidR="00676EF5" w:rsidRDefault="002D44A2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color w:val="000000"/>
        </w:rPr>
      </w:pPr>
      <w:r>
        <w:rPr>
          <w:color w:val="000000"/>
        </w:rPr>
        <w:t>Kormánypárti és ellenzéki választási plakát készítése egy-egy fontos témakörben.</w:t>
      </w:r>
    </w:p>
    <w:p w:rsidR="00676EF5" w:rsidRDefault="002D44A2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color w:val="000000"/>
        </w:rPr>
      </w:pPr>
      <w:r>
        <w:rPr>
          <w:color w:val="000000"/>
        </w:rPr>
        <w:t>A Horthy-korszak gazdasági fejlődéséről tanúskodó képek gyűjtése és bemutatása (pl. Csepeli Szabadkikötő, villamosított vasútvonal stb.).</w:t>
      </w:r>
    </w:p>
    <w:p w:rsidR="00676EF5" w:rsidRDefault="002D44A2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b/>
          <w:smallCaps/>
          <w:color w:val="2E75B5"/>
          <w:sz w:val="24"/>
          <w:szCs w:val="24"/>
        </w:rPr>
      </w:pPr>
      <w:r>
        <w:rPr>
          <w:color w:val="000000"/>
        </w:rPr>
        <w:t>Folyamatábra készítése a Horthy-korszak pártviszonyairól, korlátozott parlamentáris rendszeréről.</w:t>
      </w:r>
    </w:p>
    <w:p w:rsidR="00676EF5" w:rsidRDefault="002D44A2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b/>
          <w:smallCaps/>
          <w:sz w:val="24"/>
          <w:szCs w:val="24"/>
        </w:rPr>
      </w:pPr>
      <w:r>
        <w:t>Vázlatkészítés idézetek és képi források felhasználásával a Horthy-korszak társadalmáról.</w:t>
      </w:r>
    </w:p>
    <w:p w:rsidR="00676EF5" w:rsidRDefault="00676EF5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b/>
          <w:smallCaps/>
          <w:sz w:val="24"/>
          <w:szCs w:val="24"/>
        </w:rPr>
      </w:pP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második világháború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2D44A2">
        <w:rPr>
          <w:rFonts w:ascii="Cambria" w:eastAsia="Cambria" w:hAnsi="Cambria" w:cs="Cambria"/>
          <w:b/>
        </w:rPr>
        <w:t>19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bookmarkStart w:id="4" w:name="_17dp8vu" w:colFirst="0" w:colLast="0"/>
      <w:bookmarkEnd w:id="4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d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410"/>
        <w:gridCol w:w="2239"/>
        <w:gridCol w:w="2835"/>
      </w:tblGrid>
      <w:tr w:rsidR="00676EF5">
        <w:tc>
          <w:tcPr>
            <w:tcW w:w="9322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410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239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835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 tengelyhatalmak sikerei</w:t>
            </w:r>
          </w:p>
        </w:tc>
        <w:tc>
          <w:tcPr>
            <w:tcW w:w="2410" w:type="dxa"/>
          </w:tcPr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Közép-Európa felosztása (Molotov-Ribbentrop paktum): német és szovjet megszállás.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Nyugat-Európa lerohanása.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Német támadás a Szovjetunió ellen.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Japán támadás az Egyesült Államok ellen.</w:t>
            </w:r>
          </w:p>
        </w:tc>
        <w:tc>
          <w:tcPr>
            <w:tcW w:w="2239" w:type="dxa"/>
            <w:vMerge w:val="restart"/>
          </w:tcPr>
          <w:p w:rsidR="00676EF5" w:rsidRDefault="002D44A2">
            <w:r>
              <w:rPr>
                <w:i/>
              </w:rPr>
              <w:t>Fogalmak:</w:t>
            </w:r>
            <w:r>
              <w:t xml:space="preserve"> Molotov–Ribbentrop-paktum, </w:t>
            </w:r>
            <w:r>
              <w:rPr>
                <w:u w:val="single"/>
              </w:rPr>
              <w:t>tengelyhatalmak</w:t>
            </w:r>
            <w:r>
              <w:t xml:space="preserve">, </w:t>
            </w:r>
            <w:r>
              <w:rPr>
                <w:u w:val="single"/>
              </w:rPr>
              <w:t>szövetségesek</w:t>
            </w:r>
            <w:r>
              <w:t xml:space="preserve">, </w:t>
            </w:r>
            <w:r>
              <w:rPr>
                <w:u w:val="single"/>
              </w:rPr>
              <w:t>totális háború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 xml:space="preserve">kiugrási kísérlet, </w:t>
            </w:r>
            <w:r>
              <w:rPr>
                <w:u w:val="single"/>
              </w:rPr>
              <w:t>zsidótörvények</w:t>
            </w:r>
            <w:r>
              <w:t xml:space="preserve">, munkaszolgálat, </w:t>
            </w:r>
            <w:r>
              <w:rPr>
                <w:u w:val="single"/>
              </w:rPr>
              <w:t>gettó</w:t>
            </w:r>
            <w:r>
              <w:t xml:space="preserve">, </w:t>
            </w:r>
            <w:r>
              <w:rPr>
                <w:u w:val="single"/>
              </w:rPr>
              <w:t>deportálás</w:t>
            </w:r>
            <w:r>
              <w:t xml:space="preserve">, </w:t>
            </w:r>
            <w:r>
              <w:rPr>
                <w:u w:val="single"/>
              </w:rPr>
              <w:t>koncentrációs tábor</w:t>
            </w:r>
            <w:r>
              <w:t xml:space="preserve">, haláltábor, népirtás, </w:t>
            </w:r>
            <w:r>
              <w:rPr>
                <w:u w:val="single"/>
              </w:rPr>
              <w:t>holokauszt</w:t>
            </w:r>
            <w:r>
              <w:t xml:space="preserve">, partizán, Vörös Hadsereg, jaltai konferencia, háborús bűn, </w:t>
            </w:r>
            <w:r>
              <w:rPr>
                <w:u w:val="single"/>
              </w:rPr>
              <w:t>malenkij robot</w:t>
            </w:r>
            <w:r>
              <w:t>.</w:t>
            </w:r>
          </w:p>
          <w:p w:rsidR="00676EF5" w:rsidRDefault="00676EF5">
            <w:pPr>
              <w:rPr>
                <w:i/>
              </w:rPr>
            </w:pPr>
          </w:p>
          <w:p w:rsidR="00676EF5" w:rsidRDefault="002D44A2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Winston Churchill</w:t>
            </w:r>
            <w:r>
              <w:t xml:space="preserve">, Charles de Gaulle, Bárdossy László, Kállay Miklós, Bajcsy-Zsilinszky Endre, Edmund Veesenmayer, </w:t>
            </w:r>
            <w:r>
              <w:rPr>
                <w:u w:val="single"/>
              </w:rPr>
              <w:t>Szálasi Ferenc</w:t>
            </w:r>
            <w:r>
              <w:t>, Raoul Wallenberg, Salkaházi Sára, Apor Vilmos, Sztehlo Gábor, Richter Gedeon.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r>
              <w:rPr>
                <w:i/>
              </w:rPr>
              <w:t>Kronológia:</w:t>
            </w:r>
            <w:r>
              <w:t xml:space="preserve"> 1938 az első zsidótörvény, 1939 a második zsidótörvény, </w:t>
            </w:r>
            <w:r>
              <w:rPr>
                <w:u w:val="single"/>
              </w:rPr>
              <w:t>1939–45 a második világháború</w:t>
            </w:r>
            <w:r>
              <w:t xml:space="preserve">, 1939. szeptember 1. Lengyelország lerohanása, 1940 a második bécsi döntés, 1941. április Jugoszlávia megtámadása, </w:t>
            </w:r>
            <w:r>
              <w:rPr>
                <w:u w:val="single"/>
              </w:rPr>
              <w:t>1941. június</w:t>
            </w:r>
            <w:r>
              <w:t xml:space="preserve"> 22. </w:t>
            </w:r>
            <w:r>
              <w:rPr>
                <w:u w:val="single"/>
              </w:rPr>
              <w:t>a Szovjetunió megtámadása</w:t>
            </w:r>
            <w:r>
              <w:t xml:space="preserve">; 1941. június 27. Magyarország deklarálja a hadiállapot beálltát, 1941. december 7. Pearl Harbor bombázása, 1941 a harmadik zsidótörvény, 1943. január vereség a Donnál, 1943. február a sztálingrádi csata vége, </w:t>
            </w:r>
            <w:r>
              <w:rPr>
                <w:u w:val="single"/>
              </w:rPr>
              <w:lastRenderedPageBreak/>
              <w:t>1944. március 19. Magyarország német megszállása</w:t>
            </w:r>
            <w:r>
              <w:t xml:space="preserve">, 1944. június 6. partraszállás Normandiában, 1944. október 15. a kiugrási kísérlet, </w:t>
            </w:r>
            <w:r>
              <w:rPr>
                <w:u w:val="single"/>
              </w:rPr>
              <w:t>1945. április a háború vége Magyarországon</w:t>
            </w:r>
            <w:r>
              <w:t>, 1945. május 9. az európai háború vége, 1945. augusztus 6. atomtámadás Hirosima ellen.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Sztálingrád</w:t>
            </w:r>
            <w:r>
              <w:t xml:space="preserve">, </w:t>
            </w:r>
            <w:r>
              <w:rPr>
                <w:u w:val="single"/>
              </w:rPr>
              <w:t>Normandia</w:t>
            </w:r>
            <w:r>
              <w:t xml:space="preserve">, Pearl Harbor, </w:t>
            </w:r>
            <w:r>
              <w:rPr>
                <w:u w:val="single"/>
              </w:rPr>
              <w:t>Hirosima</w:t>
            </w:r>
            <w:r>
              <w:t xml:space="preserve">, Észak-Erdély, </w:t>
            </w:r>
            <w:r>
              <w:rPr>
                <w:u w:val="single"/>
              </w:rPr>
              <w:t>Don-kanyar</w:t>
            </w:r>
            <w:r>
              <w:t xml:space="preserve">, </w:t>
            </w:r>
            <w:r>
              <w:rPr>
                <w:color w:val="000000"/>
              </w:rPr>
              <w:t xml:space="preserve">Kamenyec Podolszk </w:t>
            </w:r>
            <w:r>
              <w:t xml:space="preserve">Árpád-vonal, </w:t>
            </w:r>
            <w:r>
              <w:rPr>
                <w:u w:val="single"/>
              </w:rPr>
              <w:t>Auschwitz</w:t>
            </w:r>
            <w:r>
              <w:t>, Újvidék, Drezda, Szolyva, Csúrog.</w:t>
            </w:r>
          </w:p>
        </w:tc>
        <w:tc>
          <w:tcPr>
            <w:tcW w:w="2835" w:type="dxa"/>
            <w:vMerge w:val="restart"/>
          </w:tcPr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tengelyhatalmak 1939 előtti terjeszkedésének végigkövetése és értelmezése térkép alapján.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második világháború főbb eseményeinek azonosítása térképeken.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sz w:val="24"/>
                <w:szCs w:val="24"/>
              </w:rPr>
            </w:pPr>
            <w:r>
              <w:t>A háború fegyvereinek és borzalmainak bemutatása különböző források alapján.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második világháború jellegzetességeinek bemutatása  ábrák, adatsorok, képi és szöveges források alapján.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magyar területi revízió megvalósulásának bemutatása térképek, képek, szöveges források és adatsorok alapján.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magyar háborús szerepvállalás legfontosabb eseményeinek és az ország veszteségeinek bemutatása térképeken, képi és szöveges források segítségével (pl. Don-kanyar, Árpád-vonal, tordai ütközet, Budapest ostroma).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sz w:val="24"/>
                <w:szCs w:val="24"/>
              </w:rPr>
            </w:pPr>
            <w:r>
              <w:t>A magyar szellemi és kulturális élet II. világháború idején bekövetkező veszteségeinek  (híres magyar tudósok, művészek származásuk vagy politikai nézeteik miatti emigrációja) értékelése.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holokauszt folyamatának áttekintése képi források és szöveges visszaemlékezések feldolgozásával.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nyilas terror áttekintése források alapján.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tömeges deportálások és a szovjet megszállás  jellemzőinek és következményeinek áttekintése képi és szöveges források segítségével.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határon kívül rekedt magyarság második világháború végi tragédiáinak bemutatása különböző források alapján.</w:t>
            </w:r>
          </w:p>
          <w:p w:rsidR="00676EF5" w:rsidRDefault="002D44A2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7"/>
              <w:rPr>
                <w:color w:val="000000"/>
              </w:rPr>
            </w:pPr>
            <w:r>
              <w:rPr>
                <w:color w:val="000000"/>
              </w:rPr>
              <w:t xml:space="preserve">Magyarország világháborúbeli sorsának, szerepének és mozgásterének bemutatása, valamint összehasonlítása más közép-európai országokéval. </w:t>
            </w: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szövetségesek győzelme</w:t>
            </w:r>
          </w:p>
        </w:tc>
        <w:tc>
          <w:tcPr>
            <w:tcW w:w="2410" w:type="dxa"/>
          </w:tcPr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keleti és a nyugati front.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csendes-óceáni hadszínt</w:t>
            </w:r>
            <w:r>
              <w:t>ér, az atombomba.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</w:pPr>
            <w:r>
              <w:t>Európa felosztása</w:t>
            </w:r>
          </w:p>
        </w:tc>
        <w:tc>
          <w:tcPr>
            <w:tcW w:w="223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Magyarország a második világháborúban: mozgástér és kényszerpálya</w:t>
            </w:r>
          </w:p>
        </w:tc>
        <w:tc>
          <w:tcPr>
            <w:tcW w:w="2410" w:type="dxa"/>
          </w:tcPr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területi revízió lépései.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fegyveres semlegesség.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Szovjetunió elleni háború.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Don-kanyar.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német megszállás és következményei.</w:t>
            </w:r>
          </w:p>
        </w:tc>
        <w:tc>
          <w:tcPr>
            <w:tcW w:w="223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holokauszt</w:t>
            </w:r>
          </w:p>
        </w:tc>
        <w:tc>
          <w:tcPr>
            <w:tcW w:w="2410" w:type="dxa"/>
          </w:tcPr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Az „Endlösung” programja, a Wannsee-i konferencia.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Koncentrációs és megsemmisítő táborok.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Deportálások, kísérlet a zsidóság és a cigányság megsemmisítésére Európában.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magyarországi zsidótörvények. 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magyar holokauszt.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</w:pPr>
            <w:r>
              <w:t>Áldozatok és bűnösök, felelősség és embermentés: néhány kiemelkedő példa</w:t>
            </w:r>
          </w:p>
        </w:tc>
        <w:tc>
          <w:tcPr>
            <w:tcW w:w="223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második világháború jellemzői</w:t>
            </w:r>
          </w:p>
        </w:tc>
        <w:tc>
          <w:tcPr>
            <w:tcW w:w="2410" w:type="dxa"/>
          </w:tcPr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villámháború és következményei.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</w:pPr>
            <w:r>
              <w:t>A világháború fegyverei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lastRenderedPageBreak/>
              <w:t>Háborús bűnök és a polgári lakosság elleni terror.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Az ellenállás formái.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háború utáni számonkérések és a nürnbergi per.</w:t>
            </w:r>
          </w:p>
        </w:tc>
        <w:tc>
          <w:tcPr>
            <w:tcW w:w="223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lastRenderedPageBreak/>
              <w:t>Az ország pusztulása, deportálások a GULAG-ra</w:t>
            </w:r>
          </w:p>
        </w:tc>
        <w:tc>
          <w:tcPr>
            <w:tcW w:w="2410" w:type="dxa"/>
          </w:tcPr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kiugrási kísérlet és a nyilas uralom.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magyarországi hadszíntér, Budapest ostroma.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Megszabadulás és szovjet megszállás.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Az ország kifosztása, szovjet deportálások és tömeges erőszak.</w:t>
            </w:r>
          </w:p>
          <w:p w:rsidR="00676EF5" w:rsidRDefault="002D44A2">
            <w:pPr>
              <w:numPr>
                <w:ilvl w:val="0"/>
                <w:numId w:val="53"/>
              </w:numPr>
              <w:ind w:left="352"/>
              <w:rPr>
                <w:color w:val="000000"/>
              </w:rPr>
            </w:pPr>
            <w:r>
              <w:rPr>
                <w:color w:val="000000"/>
              </w:rPr>
              <w:t>A határon túli magyarok jogfosztása, megtorlások (délvidéki vérengzés, kárpátaljai deportálás, felvidéki jogfosztás).</w:t>
            </w:r>
          </w:p>
        </w:tc>
        <w:tc>
          <w:tcPr>
            <w:tcW w:w="223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2D44A2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tevékenységek:</w:t>
      </w:r>
    </w:p>
    <w:p w:rsidR="00676EF5" w:rsidRDefault="002D44A2">
      <w:pPr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color w:val="000000"/>
        </w:rPr>
      </w:pPr>
      <w:r>
        <w:rPr>
          <w:color w:val="000000"/>
        </w:rPr>
        <w:t>A nagyhatalmak (Németország, Szovjetunió, Nagy-Britannia, Franciaország) világháború kitörésében játszott szerepének megvitatása.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Beszámoló készítése az európai és/vagy csendes-óceáni hadszínterek egyik jelentős csatájáról.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A korszakkal kapcsolatos filmek / filmrészletek megtekintése és értelmezése.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A magyar honvédség háborús részvétele főbb helyszíneinek nyomon követése térképen.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</w:pPr>
      <w:r>
        <w:rPr>
          <w:color w:val="000000"/>
        </w:rPr>
        <w:t xml:space="preserve">Családi történetek, fényképek, tárgyak gyűjtése feldolgozása, bemutatása a második </w:t>
      </w:r>
      <w:r>
        <w:t>világháborúból.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t xml:space="preserve">Emigrációba kényszerült híres magyar tudósok, művészek életművének bemutatása. 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Kiselőadás készítése a budapesti gettó életéről visszaemlékezések alapján.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Második világháborús emlékművek, emlékhelyek, sírok felkeresése a lakóhelyen és környékén.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A Holokauszt Emlékközpont meglátogatása.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A felelősség és embermentés kérdéseinek megbeszélése.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A Malenkij Robot Múzeum meglátogatása.</w:t>
      </w:r>
    </w:p>
    <w:p w:rsidR="00676EF5" w:rsidRDefault="002D44A2">
      <w:pPr>
        <w:numPr>
          <w:ilvl w:val="0"/>
          <w:numId w:val="76"/>
        </w:numPr>
        <w:spacing w:after="0"/>
        <w:ind w:left="709" w:hanging="357"/>
        <w:rPr>
          <w:color w:val="000000"/>
        </w:rPr>
      </w:pPr>
      <w:r>
        <w:rPr>
          <w:color w:val="000000"/>
        </w:rPr>
        <w:t>Beszámoló készítése a határon túli magyarság körében folytatott etnikai tisztogatásokról források alapján.</w:t>
      </w:r>
    </w:p>
    <w:p w:rsidR="00676EF5" w:rsidRDefault="002D44A2">
      <w:pPr>
        <w:numPr>
          <w:ilvl w:val="0"/>
          <w:numId w:val="76"/>
        </w:numPr>
        <w:ind w:left="709" w:hanging="357"/>
      </w:pPr>
      <w:r>
        <w:t>Játék- vagy dokumentumfilmek megtekintése a határon túli magyarság körében folytatott etnikai tisztogatásokról (pl. Örök tél, Népirtás Pozsonyligetfalun).</w:t>
      </w:r>
    </w:p>
    <w:p w:rsidR="00676EF5" w:rsidRDefault="002D44A2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 két világrendszer szembenállása</w:t>
      </w:r>
    </w:p>
    <w:p w:rsidR="00676EF5" w:rsidRDefault="00122194">
      <w:pPr>
        <w:spacing w:after="120"/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2D44A2">
        <w:rPr>
          <w:rFonts w:ascii="Cambria" w:eastAsia="Cambria" w:hAnsi="Cambria" w:cs="Cambria"/>
          <w:b/>
        </w:rPr>
        <w:t>9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bookmarkStart w:id="5" w:name="_3rdcrjn" w:colFirst="0" w:colLast="0"/>
      <w:bookmarkEnd w:id="5"/>
      <w:r>
        <w:rPr>
          <w:rFonts w:ascii="Cambria" w:eastAsia="Cambria" w:hAnsi="Cambria" w:cs="Cambria"/>
          <w:b/>
          <w:smallCaps/>
          <w:color w:val="0070C0"/>
        </w:rPr>
        <w:lastRenderedPageBreak/>
        <w:t>Ismeretek és fejlesztési feladatok:</w:t>
      </w:r>
    </w:p>
    <w:tbl>
      <w:tblPr>
        <w:tblStyle w:val="afe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581"/>
        <w:gridCol w:w="2522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668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409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58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22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66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kétpólusú világ kialakulása</w:t>
            </w:r>
          </w:p>
        </w:tc>
        <w:tc>
          <w:tcPr>
            <w:tcW w:w="2409" w:type="dxa"/>
          </w:tcPr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Az ENSZ megalapítása.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A párizsi béke.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Kitelepítések és lakosságcserék a háború után.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t>A szovjet-amerikai szembenállás és a két érdekszféra kialakulása.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A két világrend jellemzői.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A két Németország.</w:t>
            </w:r>
          </w:p>
        </w:tc>
        <w:tc>
          <w:tcPr>
            <w:tcW w:w="2581" w:type="dxa"/>
            <w:vMerge w:val="restart"/>
          </w:tcPr>
          <w:p w:rsidR="00676EF5" w:rsidRDefault="002D44A2">
            <w:pPr>
              <w:rPr>
                <w:color w:val="000000"/>
                <w:u w:val="single"/>
              </w:rPr>
            </w:pPr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 xml:space="preserve">Egyesült </w:t>
            </w:r>
            <w:r>
              <w:rPr>
                <w:color w:val="000000"/>
              </w:rPr>
              <w:t xml:space="preserve">Nemzetek Szervezete (ENSZ), kitelepítés, </w:t>
            </w:r>
            <w:r>
              <w:rPr>
                <w:color w:val="000000"/>
                <w:u w:val="single"/>
              </w:rPr>
              <w:t>hidegháború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vasfüggöny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szuperhatalom</w:t>
            </w:r>
            <w:r>
              <w:rPr>
                <w:color w:val="000000"/>
              </w:rPr>
              <w:t xml:space="preserve">, Kölcsönös Gazdasági Segítség Tanácsa (KGST), </w:t>
            </w:r>
            <w:r>
              <w:rPr>
                <w:color w:val="000000"/>
                <w:u w:val="single"/>
              </w:rPr>
              <w:t>Észak-atlanti Szerződés Szervezete (NATO)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Varsói Szerződés</w:t>
            </w:r>
            <w:r>
              <w:rPr>
                <w:color w:val="000000"/>
              </w:rPr>
              <w:t xml:space="preserve">, kétpólusú világ, </w:t>
            </w:r>
            <w:r>
              <w:rPr>
                <w:color w:val="000000"/>
                <w:u w:val="single"/>
              </w:rPr>
              <w:t>a berlini fal.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spacing w:after="160"/>
              <w:rPr>
                <w:color w:val="000000"/>
              </w:rPr>
            </w:pPr>
            <w:r>
              <w:rPr>
                <w:i/>
                <w:color w:val="000000"/>
              </w:rPr>
              <w:t>Személyek:</w:t>
            </w:r>
            <w:r>
              <w:rPr>
                <w:color w:val="000000"/>
              </w:rPr>
              <w:t xml:space="preserve"> </w:t>
            </w:r>
            <w:r>
              <w:t>Kliment J.</w:t>
            </w:r>
            <w:r>
              <w:rPr>
                <w:color w:val="000000"/>
              </w:rPr>
              <w:t xml:space="preserve"> Vorosilov, </w:t>
            </w:r>
            <w:r>
              <w:t xml:space="preserve">Harry S. Truman, </w:t>
            </w:r>
            <w:r>
              <w:rPr>
                <w:color w:val="000000"/>
                <w:u w:val="single"/>
              </w:rPr>
              <w:t>Nyikita Sz. Hruscsov</w:t>
            </w:r>
            <w:r>
              <w:rPr>
                <w:color w:val="000000"/>
              </w:rPr>
              <w:t xml:space="preserve">, </w:t>
            </w:r>
            <w:r>
              <w:rPr>
                <w:u w:val="single"/>
              </w:rPr>
              <w:t>John F.</w:t>
            </w:r>
            <w:r>
              <w:rPr>
                <w:rFonts w:ascii="Arial" w:eastAsia="Arial" w:hAnsi="Arial" w:cs="Arial"/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>Kennedy</w:t>
            </w:r>
            <w:r>
              <w:rPr>
                <w:u w:val="single"/>
              </w:rPr>
              <w:t>,</w:t>
            </w:r>
            <w:r>
              <w:t xml:space="preserve"> Mahátma Gandhi, Mao Ce-tung.</w:t>
            </w: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Kronológia:</w:t>
            </w:r>
            <w:r>
              <w:rPr>
                <w:color w:val="000000"/>
              </w:rPr>
              <w:t xml:space="preserve"> 1945 az ENSZ létrejötte, </w:t>
            </w:r>
            <w:r>
              <w:rPr>
                <w:color w:val="000000"/>
                <w:u w:val="single"/>
              </w:rPr>
              <w:t>1947 a párizsi béke</w:t>
            </w:r>
            <w:r>
              <w:rPr>
                <w:color w:val="000000"/>
              </w:rPr>
              <w:t>,</w:t>
            </w:r>
            <w:r>
              <w:rPr>
                <w:color w:val="000000"/>
                <w:u w:val="single"/>
              </w:rPr>
              <w:t xml:space="preserve"> a hidegháború kezdete</w:t>
            </w:r>
            <w:r>
              <w:rPr>
                <w:color w:val="000000"/>
              </w:rPr>
              <w:t>, India függetlenné válása, 1948 Izrael Állam megalapítása, 1949 az NSZK és az NDK megalakulása, kommunista fordulat Kínában, 1955 a Varsói Szerződés létrehozása.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color w:val="000000"/>
              </w:rPr>
              <w:t>Topográfia:</w:t>
            </w:r>
            <w:r>
              <w:rPr>
                <w:color w:val="000000"/>
              </w:rPr>
              <w:t xml:space="preserve"> Berlin, </w:t>
            </w:r>
            <w:r>
              <w:rPr>
                <w:color w:val="000000"/>
                <w:u w:val="single"/>
              </w:rPr>
              <w:t>Németországi Szövetségi Köztársaság (NSZK)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Német Demokratikus Köztársaság (NDK)</w:t>
            </w:r>
            <w:r>
              <w:rPr>
                <w:color w:val="000000"/>
              </w:rPr>
              <w:t>, Közel-Kelet, Izrael</w:t>
            </w:r>
            <w:r>
              <w:rPr>
                <w:color w:val="00B050"/>
              </w:rPr>
              <w:t xml:space="preserve"> </w:t>
            </w:r>
            <w:r>
              <w:t xml:space="preserve">Észak- és Dél-Korea, Vietnam, </w:t>
            </w:r>
            <w:r>
              <w:rPr>
                <w:u w:val="single"/>
              </w:rPr>
              <w:t>Kuba,</w:t>
            </w:r>
            <w:r>
              <w:t xml:space="preserve"> Afganisztán. </w:t>
            </w:r>
          </w:p>
        </w:tc>
        <w:tc>
          <w:tcPr>
            <w:tcW w:w="2522" w:type="dxa"/>
            <w:vMerge w:val="restart"/>
          </w:tcPr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</w:pPr>
            <w:r>
              <w:rPr>
                <w:color w:val="000000"/>
              </w:rPr>
              <w:t>A második világháború után kialakult világrend áttekintése.</w:t>
            </w:r>
          </w:p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  <w:rPr>
                <w:color w:val="000000"/>
              </w:rPr>
            </w:pPr>
            <w:r>
              <w:rPr>
                <w:color w:val="000000"/>
              </w:rPr>
              <w:t>A gyarmati rendszer felbomlása főbb állomásainak felidézése.</w:t>
            </w:r>
            <w:r>
              <w:rPr>
                <w:color w:val="FF0000"/>
              </w:rPr>
              <w:t xml:space="preserve"> </w:t>
            </w:r>
          </w:p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 xml:space="preserve">A két német állam létrejötte folyamatának és </w:t>
            </w:r>
            <w:r>
              <w:rPr>
                <w:color w:val="000000"/>
              </w:rPr>
              <w:t>következményeinek bemutatása.</w:t>
            </w:r>
            <w:r>
              <w:rPr>
                <w:color w:val="FF0000"/>
              </w:rPr>
              <w:t xml:space="preserve"> </w:t>
            </w:r>
          </w:p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</w:pPr>
            <w:r>
              <w:rPr>
                <w:color w:val="000000"/>
              </w:rPr>
              <w:t>Az arab-izraeli konfliktus főbb okainak és jellemzőinek feltárása.</w:t>
            </w:r>
          </w:p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nyugati és a keleti blokk gazdasági, társadalmi és politikai rendszerének összehasonlítása.</w:t>
            </w:r>
          </w:p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  <w:rPr>
                <w:sz w:val="24"/>
                <w:szCs w:val="24"/>
              </w:rPr>
            </w:pPr>
            <w:r>
              <w:t xml:space="preserve">A nyugati világ és a keleti blokk életkörülményeinek összehasonlítása. </w:t>
            </w:r>
          </w:p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  <w:rPr>
                <w:sz w:val="24"/>
                <w:szCs w:val="24"/>
              </w:rPr>
            </w:pPr>
            <w:r>
              <w:t>A hidegháborús korszak alapvető jellemzőinek, történelmi szereplőinek azonosítása képek, szöveges források alapján.</w:t>
            </w:r>
          </w:p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  <w:rPr>
                <w:sz w:val="24"/>
                <w:szCs w:val="24"/>
              </w:rPr>
            </w:pPr>
            <w:r>
              <w:t>A hidegháború korabeli és a mai világhatalmi viszonyok összehasonlítása.</w:t>
            </w:r>
          </w:p>
          <w:p w:rsidR="00676EF5" w:rsidRDefault="002D44A2">
            <w:pPr>
              <w:numPr>
                <w:ilvl w:val="0"/>
                <w:numId w:val="10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-108"/>
              <w:rPr>
                <w:sz w:val="24"/>
                <w:szCs w:val="24"/>
              </w:rPr>
            </w:pPr>
            <w:r>
              <w:t>Gyűjtött információk értelmezése a hidegháború korának néhány világpolitikai válságáról (pl. Korea, Kuba, Berlin).</w:t>
            </w:r>
          </w:p>
        </w:tc>
      </w:tr>
      <w:tr w:rsidR="00676EF5">
        <w:tc>
          <w:tcPr>
            <w:tcW w:w="166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hidegháború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A szuperhatalmak versengése: fegyverkezés, űrprogram, propaganda.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A szembenállás és enyhülés hullámai.</w:t>
            </w:r>
          </w:p>
          <w:p w:rsidR="00676EF5" w:rsidRDefault="002D44A2">
            <w:pPr>
              <w:numPr>
                <w:ilvl w:val="0"/>
                <w:numId w:val="72"/>
              </w:numPr>
              <w:spacing w:after="120"/>
              <w:ind w:left="318"/>
              <w:rPr>
                <w:color w:val="000000"/>
              </w:rPr>
            </w:pPr>
            <w:r>
              <w:rPr>
                <w:color w:val="000000"/>
              </w:rPr>
              <w:t>Hidegháborús konfliktusok (Korea, Szuez, Kuba, Vietnam, Afganisztán).</w:t>
            </w:r>
          </w:p>
        </w:tc>
        <w:tc>
          <w:tcPr>
            <w:tcW w:w="258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2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668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 gyarmatok felszabadulása</w:t>
            </w:r>
          </w:p>
        </w:tc>
        <w:tc>
          <w:tcPr>
            <w:tcW w:w="2409" w:type="dxa"/>
          </w:tcPr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India függetlenné válása.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Kommunista fordulat Kínában.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A gyarmatbirodalmak felbomlása.</w:t>
            </w:r>
          </w:p>
          <w:p w:rsidR="00676EF5" w:rsidRDefault="002D44A2">
            <w:pPr>
              <w:numPr>
                <w:ilvl w:val="0"/>
                <w:numId w:val="72"/>
              </w:numPr>
              <w:ind w:left="318"/>
              <w:rPr>
                <w:color w:val="000000"/>
              </w:rPr>
            </w:pPr>
            <w:r>
              <w:rPr>
                <w:color w:val="000000"/>
              </w:rPr>
              <w:t>Izrael megalapítása.</w:t>
            </w:r>
          </w:p>
        </w:tc>
        <w:tc>
          <w:tcPr>
            <w:tcW w:w="258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2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2D44A2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tevékenységek:</w:t>
      </w:r>
    </w:p>
    <w:p w:rsidR="00676EF5" w:rsidRDefault="002D44A2">
      <w:pPr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Beszélgetés a kollektív bűnösség elvéről.</w:t>
      </w:r>
    </w:p>
    <w:p w:rsidR="00676EF5" w:rsidRDefault="002D44A2">
      <w:pPr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A kitelepítések irányainak és létszámának grafikus ábrázolása.</w:t>
      </w:r>
    </w:p>
    <w:p w:rsidR="00676EF5" w:rsidRDefault="002D44A2">
      <w:pPr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Információk gyűjtése a főbb hidegháborús konfliktusokról (Korea, Szuez, Kuba, Vietnam).</w:t>
      </w:r>
    </w:p>
    <w:p w:rsidR="00676EF5" w:rsidRDefault="002D44A2">
      <w:pPr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color w:val="000000"/>
        </w:rPr>
      </w:pPr>
      <w:r>
        <w:rPr>
          <w:color w:val="000000"/>
        </w:rPr>
        <w:t>Beszámoló készítése a Mao Ce-tung-i diktatúra jellemzőiről (pl. „nagy ugrás”, kulturális forradalom).</w:t>
      </w:r>
    </w:p>
    <w:p w:rsidR="00676EF5" w:rsidRDefault="002D44A2">
      <w:pPr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lastRenderedPageBreak/>
        <w:t>Képek, idézetek gyűjtése Mahátma Gandhi életútjáról.</w:t>
      </w:r>
    </w:p>
    <w:p w:rsidR="00676EF5" w:rsidRDefault="002D44A2">
      <w:pPr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t>A jóléti állam jellemzőinek összegyűjtése és értékelése.</w:t>
      </w:r>
    </w:p>
    <w:p w:rsidR="00676EF5" w:rsidRDefault="002D44A2">
      <w:pPr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</w:pPr>
      <w:r>
        <w:t>Internetes és egyéb források alapján képes gyűjtemény összeállítása az új tömegkultúra jellemző tárgyairól, eseményeiről.</w:t>
      </w:r>
    </w:p>
    <w:p w:rsidR="00676EF5" w:rsidRDefault="002D44A2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Háborútól forradalomig</w:t>
      </w:r>
    </w:p>
    <w:p w:rsidR="00676EF5" w:rsidRDefault="00122194">
      <w:pPr>
        <w:spacing w:after="120"/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7C72B4">
        <w:rPr>
          <w:rFonts w:ascii="Cambria" w:eastAsia="Cambria" w:hAnsi="Cambria" w:cs="Cambria"/>
          <w:b/>
        </w:rPr>
        <w:t>16</w:t>
      </w:r>
      <w:r w:rsidR="002D44A2">
        <w:rPr>
          <w:rFonts w:ascii="Cambria" w:eastAsia="Cambria" w:hAnsi="Cambria" w:cs="Cambria"/>
          <w:b/>
        </w:rPr>
        <w:t xml:space="preserve">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439"/>
        <w:gridCol w:w="2381"/>
        <w:gridCol w:w="2551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809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439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38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5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809" w:type="dxa"/>
          </w:tcPr>
          <w:p w:rsidR="00676EF5" w:rsidRDefault="002D44A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i/>
                <w:color w:val="000000"/>
              </w:rPr>
              <w:t>Az átmenet évei Magyarországon</w:t>
            </w:r>
          </w:p>
        </w:tc>
        <w:tc>
          <w:tcPr>
            <w:tcW w:w="2439" w:type="dxa"/>
          </w:tcPr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A háború utáni újrakezdés: a kommunisták térnyerése és az újjáépítés.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A történelmi berendezkedés felszámolása: földosztás, népbíróságok, köztársaság.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 w:right="-108"/>
              <w:rPr>
                <w:color w:val="000000"/>
              </w:rPr>
            </w:pPr>
            <w:r>
              <w:rPr>
                <w:color w:val="000000"/>
              </w:rPr>
              <w:t>A korlátozott többpártrendszer: választások 1945, 1947.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 w:right="-108"/>
            </w:pPr>
            <w:r>
              <w:t>Bűnbakká tett németek és magyarok: a németek kitelepítése, szlovák-magyar lakosságcsere</w:t>
            </w:r>
          </w:p>
        </w:tc>
        <w:tc>
          <w:tcPr>
            <w:tcW w:w="2381" w:type="dxa"/>
            <w:vMerge w:val="restart"/>
          </w:tcPr>
          <w:p w:rsidR="00676EF5" w:rsidRDefault="002D44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26in1rg" w:colFirst="0" w:colLast="0"/>
            <w:bookmarkEnd w:id="6"/>
            <w:r>
              <w:rPr>
                <w:i/>
                <w:color w:val="000000"/>
              </w:rPr>
              <w:t>Fogalmak:</w:t>
            </w:r>
            <w:r>
              <w:rPr>
                <w:color w:val="000000"/>
              </w:rPr>
              <w:t xml:space="preserve"> népbíróság, háborús bűnös, földosztás, forint, Magyar Kommunista Párt, Független Kisgazdapárt, szalámitaktika, B-listázás, Magyar Dolgozók Pártja,  népköztársaság, pártállam, internálás, </w:t>
            </w:r>
            <w:r>
              <w:rPr>
                <w:color w:val="000000"/>
                <w:u w:val="single"/>
              </w:rPr>
              <w:t>Államvédelmi Hatóság (ÁVH)</w:t>
            </w:r>
            <w:r>
              <w:rPr>
                <w:color w:val="000000"/>
              </w:rPr>
              <w:t>, tanácsrendszer, beszolgáltatás, aranycsapat.</w:t>
            </w:r>
          </w:p>
          <w:p w:rsidR="00676EF5" w:rsidRDefault="00676EF5">
            <w:pPr>
              <w:rPr>
                <w:i/>
                <w:color w:val="000000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Személyek:</w:t>
            </w:r>
            <w:r>
              <w:rPr>
                <w:color w:val="000000"/>
              </w:rPr>
              <w:t xml:space="preserve"> Tildy Zoltán, </w:t>
            </w:r>
            <w:r>
              <w:rPr>
                <w:color w:val="000000"/>
                <w:u w:val="single"/>
              </w:rPr>
              <w:t>Kovács Béla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Mindszenty József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u w:val="single"/>
              </w:rPr>
              <w:t>Rákosi Mátyás</w:t>
            </w:r>
            <w:r>
              <w:rPr>
                <w:color w:val="000000"/>
              </w:rPr>
              <w:t>, Rajk László, Sulyok Dezső, Slachta Margit.</w:t>
            </w:r>
          </w:p>
          <w:p w:rsidR="00676EF5" w:rsidRDefault="00676E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6EF5" w:rsidRDefault="002D44A2">
            <w:pPr>
              <w:rPr>
                <w:color w:val="000000"/>
              </w:rPr>
            </w:pPr>
            <w:r>
              <w:rPr>
                <w:i/>
                <w:color w:val="000000"/>
              </w:rPr>
              <w:t>Kronológia: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t>1945 szovjet megszállás, választás Magyarországon</w:t>
            </w:r>
            <w:r>
              <w:rPr>
                <w:color w:val="000000"/>
              </w:rPr>
              <w:t xml:space="preserve">, földosztás, 1947 kékcédulás választások, 1948 MDP megalakulása, </w:t>
            </w:r>
            <w:r>
              <w:rPr>
                <w:color w:val="000000"/>
                <w:u w:val="single"/>
              </w:rPr>
              <w:t>1948–1956 a Rákosi-diktatúra</w:t>
            </w:r>
            <w:r>
              <w:rPr>
                <w:color w:val="000000"/>
              </w:rPr>
              <w:t>, 1949 kommunista alkotmány.</w:t>
            </w:r>
          </w:p>
          <w:p w:rsidR="00676EF5" w:rsidRDefault="00676EF5">
            <w:pPr>
              <w:rPr>
                <w:color w:val="000000"/>
              </w:rPr>
            </w:pPr>
          </w:p>
          <w:p w:rsidR="00676EF5" w:rsidRDefault="002D44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/>
                <w:color w:val="000000"/>
              </w:rPr>
              <w:t>Topográfia</w:t>
            </w:r>
            <w:r>
              <w:rPr>
                <w:color w:val="000000"/>
              </w:rPr>
              <w:t xml:space="preserve">: Sztálinváros (Dunaújváros), </w:t>
            </w:r>
            <w:r>
              <w:rPr>
                <w:color w:val="000000"/>
                <w:u w:val="single"/>
              </w:rPr>
              <w:t>Recsk Hortobágy,</w:t>
            </w:r>
            <w:r>
              <w:rPr>
                <w:color w:val="000000"/>
              </w:rPr>
              <w:t xml:space="preserve"> Jarek, Duna-delta.</w:t>
            </w:r>
          </w:p>
        </w:tc>
        <w:tc>
          <w:tcPr>
            <w:tcW w:w="2551" w:type="dxa"/>
            <w:vMerge w:val="restart"/>
          </w:tcPr>
          <w:p w:rsidR="00676EF5" w:rsidRDefault="002D44A2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0"/>
            </w:pPr>
            <w:r>
              <w:rPr>
                <w:color w:val="000000"/>
              </w:rPr>
              <w:t>Magyarország szovjetizálása főbb jellemzőinek bemutatása.</w:t>
            </w:r>
          </w:p>
          <w:p w:rsidR="00676EF5" w:rsidRDefault="002D44A2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0"/>
            </w:pPr>
            <w:r>
              <w:rPr>
                <w:color w:val="000000"/>
              </w:rPr>
              <w:t>A korlátozott magyar parlamentarizmus és az egypárti diktatúra összehasonlítása.</w:t>
            </w:r>
          </w:p>
          <w:p w:rsidR="00676EF5" w:rsidRDefault="002D44A2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0"/>
            </w:pPr>
            <w:r>
              <w:rPr>
                <w:color w:val="000000"/>
              </w:rPr>
              <w:t>A demokrácia felszámolása során alkalmazott eszközök azonosítása konkrét példákkal alátámasztva.</w:t>
            </w:r>
          </w:p>
          <w:p w:rsidR="00676EF5" w:rsidRDefault="002D44A2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0"/>
              <w:rPr>
                <w:color w:val="000000"/>
              </w:rPr>
            </w:pPr>
            <w:r>
              <w:rPr>
                <w:color w:val="000000"/>
              </w:rPr>
              <w:t>Annak felismerése, hogy Magyarország szovjet megszállása miként határozta meg az ország sorsát.</w:t>
            </w:r>
          </w:p>
          <w:p w:rsidR="00676EF5" w:rsidRDefault="002D44A2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0"/>
            </w:pPr>
            <w:r>
              <w:rPr>
                <w:color w:val="000000"/>
              </w:rPr>
              <w:t>A kommunista diktatúra sajátosságainak bemutatása a Rákosi-</w:t>
            </w:r>
            <w:r>
              <w:t>rendszer</w:t>
            </w:r>
            <w:r>
              <w:rPr>
                <w:color w:val="000000"/>
              </w:rPr>
              <w:t xml:space="preserve"> példáján.</w:t>
            </w:r>
          </w:p>
          <w:p w:rsidR="00676EF5" w:rsidRDefault="002D44A2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0"/>
            </w:pPr>
            <w:r>
              <w:rPr>
                <w:color w:val="000000"/>
              </w:rPr>
              <w:t>A diktatúra kulturális jellemzőinek felismerése képeken, művészeti alkotásokon.</w:t>
            </w:r>
          </w:p>
          <w:p w:rsidR="00676EF5" w:rsidRDefault="002D44A2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társadalom fölött gyakorolt totális kontroll eszközeinek azonosítása különböző források segítségével.</w:t>
            </w:r>
          </w:p>
          <w:p w:rsidR="00676EF5" w:rsidRDefault="002D44A2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0"/>
              <w:rPr>
                <w:sz w:val="24"/>
                <w:szCs w:val="24"/>
              </w:rPr>
            </w:pPr>
            <w:r>
              <w:rPr>
                <w:highlight w:val="white"/>
              </w:rPr>
              <w:t>A határon túli magyarok megpróbáltatásainak bemutatása különböző források alapján</w:t>
            </w:r>
            <w:r>
              <w:t>.</w:t>
            </w:r>
          </w:p>
        </w:tc>
      </w:tr>
      <w:tr w:rsidR="00676EF5">
        <w:tc>
          <w:tcPr>
            <w:tcW w:w="1809" w:type="dxa"/>
          </w:tcPr>
          <w:p w:rsidR="00576717" w:rsidRPr="00576717" w:rsidRDefault="002D44A2">
            <w:pPr>
              <w:jc w:val="center"/>
              <w:rPr>
                <w:i/>
                <w:color w:val="000000"/>
              </w:rPr>
            </w:pPr>
            <w:r w:rsidRPr="00576717">
              <w:rPr>
                <w:b/>
                <w:i/>
                <w:color w:val="000000"/>
              </w:rPr>
              <w:t>A szovjetizálás Magyarországon</w:t>
            </w:r>
            <w:r w:rsidR="00576717">
              <w:rPr>
                <w:b/>
                <w:i/>
                <w:color w:val="000000"/>
              </w:rPr>
              <w:t xml:space="preserve"> </w:t>
            </w:r>
            <w:r w:rsidR="00576717" w:rsidRPr="00576717">
              <w:rPr>
                <w:i/>
                <w:color w:val="000000"/>
              </w:rPr>
              <w:t xml:space="preserve">(mélységi téma, </w:t>
            </w:r>
          </w:p>
          <w:p w:rsidR="00676EF5" w:rsidRPr="00576717" w:rsidRDefault="00576717" w:rsidP="007C72B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76717">
              <w:rPr>
                <w:i/>
                <w:color w:val="000000"/>
              </w:rPr>
              <w:t xml:space="preserve">+ </w:t>
            </w:r>
            <w:r w:rsidR="007C72B4">
              <w:rPr>
                <w:i/>
                <w:color w:val="000000"/>
              </w:rPr>
              <w:t>4</w:t>
            </w:r>
            <w:r w:rsidRPr="00576717">
              <w:rPr>
                <w:i/>
                <w:color w:val="000000"/>
              </w:rPr>
              <w:t xml:space="preserve"> óra)</w:t>
            </w:r>
          </w:p>
        </w:tc>
        <w:tc>
          <w:tcPr>
            <w:tcW w:w="2439" w:type="dxa"/>
          </w:tcPr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Az egypárti diktatúra kiépítése.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Államosítás és kollektivizálás.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Koncepciós perek, egyházüldözés.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A keleti blokk.</w:t>
            </w:r>
          </w:p>
        </w:tc>
        <w:tc>
          <w:tcPr>
            <w:tcW w:w="238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809" w:type="dxa"/>
          </w:tcPr>
          <w:p w:rsidR="00676EF5" w:rsidRDefault="002D44A2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 Rákosi-diktatúra</w:t>
            </w:r>
          </w:p>
        </w:tc>
        <w:tc>
          <w:tcPr>
            <w:tcW w:w="2439" w:type="dxa"/>
          </w:tcPr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Az erőltetett iparosítás.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A pártállam.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A terror</w:t>
            </w:r>
            <w:r>
              <w:t xml:space="preserve"> - az ÁVH működése.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  <w:rPr>
                <w:color w:val="000000"/>
              </w:rPr>
            </w:pPr>
            <w:r>
              <w:rPr>
                <w:color w:val="000000"/>
              </w:rPr>
              <w:t>A diktatúra hatása a mi</w:t>
            </w:r>
            <w:r>
              <w:t>n</w:t>
            </w:r>
            <w:r>
              <w:rPr>
                <w:color w:val="000000"/>
              </w:rPr>
              <w:t>dennapi életre.</w:t>
            </w:r>
          </w:p>
        </w:tc>
        <w:tc>
          <w:tcPr>
            <w:tcW w:w="238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809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Deportálások békeidőben</w:t>
            </w:r>
          </w:p>
        </w:tc>
        <w:tc>
          <w:tcPr>
            <w:tcW w:w="2439" w:type="dxa"/>
          </w:tcPr>
          <w:p w:rsidR="00676EF5" w:rsidRDefault="002D44A2">
            <w:pPr>
              <w:numPr>
                <w:ilvl w:val="0"/>
                <w:numId w:val="19"/>
              </w:numPr>
              <w:ind w:left="319"/>
            </w:pPr>
            <w:r>
              <w:t>A deportálások és üldözések okai.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</w:pPr>
            <w:r>
              <w:t>Magyarországi kitelepítések és munkatáborok.</w:t>
            </w:r>
          </w:p>
          <w:p w:rsidR="00676EF5" w:rsidRDefault="002D44A2">
            <w:pPr>
              <w:numPr>
                <w:ilvl w:val="0"/>
                <w:numId w:val="19"/>
              </w:numPr>
              <w:ind w:left="319"/>
            </w:pPr>
            <w:r>
              <w:lastRenderedPageBreak/>
              <w:t>A határon túli magyarok megpróbáltatásai: deportálások Csehszlovákiában; szovjet, román és jugoszláv munkatáborok.</w:t>
            </w:r>
          </w:p>
        </w:tc>
        <w:tc>
          <w:tcPr>
            <w:tcW w:w="238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676EF5" w:rsidRDefault="002D44A2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tevékenységek: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Választási plakátok gyűjtése és értelmezése.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kékcédulás választások feldolgozása adatsorok és a választási törvény értelmezésével.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Beszélgetés az átmeneti időszak demokratikus jellegéről.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Internetes gyűjtés a Rákosi-időszak vicceiből és karikatúráiból – a mögöttük kirajzolódó korkép értékelése.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Családi történetek, fényképek, tárgyak gyűjtése feldolgozása, bemutatása a Rákosi időszakból.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Egy kiemelkedő koncepciós per (pl. Mindszenty-per) feldolgozása.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Terror Háza Múzeum meglátogatása.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Tanulmányi kirándulás a Recski Nemzeti Emlékparkba.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Beszámoló készítése a diktatúra prominens szereplőiről, felelőseiről (pl. Rákosi Mátyás, Gerő Ernő, Péter Gábor, Rajk László).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Kommunista propagandaplakátok gyűjtése és értelmezése.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korszakkal kapcsolatos filmek / filmrészletek megtekintése és értelmezése.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color w:val="000000"/>
        </w:rPr>
      </w:pPr>
      <w:r>
        <w:rPr>
          <w:color w:val="000000"/>
        </w:rPr>
        <w:t>Beszámoló készítése a korabeli magyar sporteredményekről.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Saját vélemény megfogalmazása a Rákosi-diktatúráról.</w:t>
      </w:r>
    </w:p>
    <w:p w:rsidR="00676EF5" w:rsidRDefault="002D44A2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 xml:space="preserve">Kitelepítésekről, deportálásokról szóló visszaemlékezések részleteinek közös feldolgozása. </w:t>
      </w:r>
    </w:p>
    <w:p w:rsidR="00676EF5" w:rsidRDefault="00676EF5">
      <w:pPr>
        <w:spacing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</w:p>
    <w:p w:rsidR="00676EF5" w:rsidRDefault="002D44A2">
      <w:pPr>
        <w:spacing w:after="12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Az 1956-os forradalom és szabadságharc</w:t>
      </w:r>
    </w:p>
    <w:p w:rsidR="00676EF5" w:rsidRDefault="00122194">
      <w:pPr>
        <w:spacing w:after="120"/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2D44A2">
        <w:rPr>
          <w:rFonts w:ascii="Cambria" w:eastAsia="Cambria" w:hAnsi="Cambria" w:cs="Cambria"/>
          <w:b/>
        </w:rPr>
        <w:t>7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0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835"/>
        <w:gridCol w:w="2268"/>
        <w:gridCol w:w="2126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95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835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268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126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951" w:type="dxa"/>
          </w:tcPr>
          <w:p w:rsidR="00676EF5" w:rsidRDefault="002D44A2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t>A forradalom</w:t>
            </w:r>
          </w:p>
        </w:tc>
        <w:tc>
          <w:tcPr>
            <w:tcW w:w="2835" w:type="dxa"/>
          </w:tcPr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A forradalom okai és közvetlen előzményei.</w:t>
            </w:r>
          </w:p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A forradalom céljai.</w:t>
            </w:r>
          </w:p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Békés tüntetésből fegyveres felkelés – október 23.</w:t>
            </w:r>
          </w:p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A nemzet forradalma (Forradalmi Bizottságok, Munkástanácsok, nemzeti összefogás).</w:t>
            </w:r>
          </w:p>
        </w:tc>
        <w:tc>
          <w:tcPr>
            <w:tcW w:w="2268" w:type="dxa"/>
            <w:vMerge w:val="restart"/>
          </w:tcPr>
          <w:p w:rsidR="00676EF5" w:rsidRDefault="002D44A2">
            <w:r>
              <w:rPr>
                <w:i/>
              </w:rPr>
              <w:t>Fogalmak:</w:t>
            </w:r>
            <w:r>
              <w:t xml:space="preserve"> MEFESZ,</w:t>
            </w:r>
            <w:r>
              <w:rPr>
                <w:u w:val="single"/>
              </w:rPr>
              <w:t xml:space="preserve"> </w:t>
            </w:r>
            <w:r>
              <w:t xml:space="preserve">pesti srácok, </w:t>
            </w:r>
            <w:r>
              <w:rPr>
                <w:u w:val="single"/>
              </w:rPr>
              <w:t>Molotov-koktél</w:t>
            </w:r>
            <w:r>
              <w:t xml:space="preserve">, munkástanács, </w:t>
            </w:r>
            <w:r>
              <w:rPr>
                <w:u w:val="single"/>
              </w:rPr>
              <w:t>sortüzek.</w:t>
            </w:r>
            <w:r>
              <w:t xml:space="preserve"> </w:t>
            </w:r>
          </w:p>
          <w:p w:rsidR="00676EF5" w:rsidRDefault="00676EF5"/>
          <w:p w:rsidR="00676EF5" w:rsidRDefault="002D44A2">
            <w:r>
              <w:rPr>
                <w:i/>
              </w:rPr>
              <w:t>Személyek:</w:t>
            </w:r>
            <w:r>
              <w:t xml:space="preserve"> Gerő Ernő, Maléter Pál, </w:t>
            </w:r>
            <w:r>
              <w:rPr>
                <w:u w:val="single"/>
              </w:rPr>
              <w:t>Nagy Imre</w:t>
            </w:r>
            <w:r>
              <w:t xml:space="preserve">, Iván Kovács László, Pongrátz Gergely, </w:t>
            </w:r>
            <w:r>
              <w:rPr>
                <w:u w:val="single"/>
              </w:rPr>
              <w:t>Kádár János</w:t>
            </w:r>
            <w:r>
              <w:t>.</w:t>
            </w:r>
          </w:p>
          <w:p w:rsidR="00676EF5" w:rsidRDefault="00676EF5"/>
          <w:p w:rsidR="00676EF5" w:rsidRDefault="002D44A2">
            <w:r>
              <w:rPr>
                <w:i/>
              </w:rPr>
              <w:lastRenderedPageBreak/>
              <w:t>Kronológia:</w:t>
            </w:r>
            <w:r>
              <w:t xml:space="preserve"> </w:t>
            </w:r>
            <w:r>
              <w:rPr>
                <w:u w:val="single"/>
              </w:rPr>
              <w:t>1956. október 23. a forradalom kitörése</w:t>
            </w:r>
            <w:r>
              <w:t xml:space="preserve">, 1956. október 25. a Kossuth téri sortűz, </w:t>
            </w:r>
            <w:r>
              <w:rPr>
                <w:u w:val="single"/>
              </w:rPr>
              <w:t>1956. november 4. a szovjet támadás</w:t>
            </w:r>
            <w:r>
              <w:t>.</w:t>
            </w:r>
          </w:p>
          <w:p w:rsidR="00676EF5" w:rsidRDefault="00676EF5"/>
          <w:p w:rsidR="00676EF5" w:rsidRDefault="002D44A2">
            <w:r>
              <w:rPr>
                <w:i/>
              </w:rPr>
              <w:t>Topográfia:</w:t>
            </w:r>
            <w:r>
              <w:t xml:space="preserve"> Kossuth tér, </w:t>
            </w:r>
            <w:r>
              <w:rPr>
                <w:u w:val="single"/>
              </w:rPr>
              <w:t>Corvin köz</w:t>
            </w:r>
            <w:r>
              <w:t xml:space="preserve"> (Budapest), </w:t>
            </w:r>
            <w:r>
              <w:rPr>
                <w:u w:val="single"/>
              </w:rPr>
              <w:t>Mosonmagyaróvár,</w:t>
            </w:r>
            <w:r>
              <w:t xml:space="preserve"> Salgótarján.</w:t>
            </w:r>
          </w:p>
        </w:tc>
        <w:tc>
          <w:tcPr>
            <w:tcW w:w="2126" w:type="dxa"/>
            <w:vMerge w:val="restart"/>
          </w:tcPr>
          <w:p w:rsidR="00676EF5" w:rsidRDefault="002D44A2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lastRenderedPageBreak/>
              <w:t>Az 1956-os magyar forradalom és szabadságharc okainak és főbb fordulópontjai-nak bemutatása.</w:t>
            </w:r>
          </w:p>
          <w:p w:rsidR="00676EF5" w:rsidRDefault="002D44A2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t>1956 szimbólumainak értelmezése.</w:t>
            </w:r>
          </w:p>
          <w:p w:rsidR="00676EF5" w:rsidRDefault="002D44A2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Az 1956-os magyar forradalom és szabadságharc nemzetközi összefüggéseinek bemutatása.</w:t>
            </w:r>
          </w:p>
          <w:p w:rsidR="00676EF5" w:rsidRDefault="002D44A2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 forradalom és szabadságharc értékelése.</w:t>
            </w:r>
          </w:p>
        </w:tc>
      </w:tr>
      <w:tr w:rsidR="00676EF5">
        <w:tc>
          <w:tcPr>
            <w:tcW w:w="1951" w:type="dxa"/>
          </w:tcPr>
          <w:p w:rsidR="00676EF5" w:rsidRDefault="002D44A2">
            <w:pPr>
              <w:jc w:val="center"/>
              <w:rPr>
                <w:i/>
                <w:color w:val="000000"/>
              </w:rPr>
            </w:pPr>
            <w:r>
              <w:rPr>
                <w:i/>
              </w:rPr>
              <w:lastRenderedPageBreak/>
              <w:t>A nemzet szabadságharca</w:t>
            </w:r>
          </w:p>
        </w:tc>
        <w:tc>
          <w:tcPr>
            <w:tcW w:w="2835" w:type="dxa"/>
          </w:tcPr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Szabadságharc a fővárosban és vidéken.</w:t>
            </w:r>
          </w:p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A fegyveres ellenállás hősei.</w:t>
            </w:r>
          </w:p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Út a győzelemig és a kormánypolitika változásai.</w:t>
            </w:r>
          </w:p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A szabadságharc nemzetközi háttere és visszhangja a nagyvilágban.</w:t>
            </w:r>
          </w:p>
          <w:p w:rsidR="00676EF5" w:rsidRDefault="002D44A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color w:val="000000"/>
              </w:rPr>
            </w:pPr>
            <w:r>
              <w:rPr>
                <w:color w:val="000000"/>
              </w:rPr>
              <w:t>Szovjet intervenció: a szabadságharc utóvédharcai és leverése.</w:t>
            </w:r>
          </w:p>
        </w:tc>
        <w:tc>
          <w:tcPr>
            <w:tcW w:w="2268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122194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>Tervezett</w:t>
      </w: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tevékenységek:</w:t>
      </w:r>
    </w:p>
    <w:p w:rsidR="00676EF5" w:rsidRDefault="002D44A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Korabeli dokumentumok elemzése.</w:t>
      </w:r>
    </w:p>
    <w:p w:rsidR="00676EF5" w:rsidRDefault="002D44A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forradalommal és szabadságharccal kapcsolatos archív- és játékfilmek/filmrészletek megtekintése és értelmezése.</w:t>
      </w:r>
    </w:p>
    <w:p w:rsidR="00676EF5" w:rsidRDefault="002D44A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1956-os forradalom külpolitikai hátterének vizsgálata.</w:t>
      </w:r>
    </w:p>
    <w:p w:rsidR="00676EF5" w:rsidRDefault="002D44A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Információk gyűjtése a forradalom és szabadságharc kiemelkedő hőseiről és mártírjairól.</w:t>
      </w:r>
    </w:p>
    <w:p w:rsidR="00676EF5" w:rsidRDefault="002D44A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b/>
          <w:smallCaps/>
          <w:sz w:val="24"/>
          <w:szCs w:val="24"/>
        </w:rPr>
      </w:pPr>
      <w:r>
        <w:rPr>
          <w:color w:val="000000"/>
        </w:rPr>
        <w:t>A Terror Háza Múzeum meglátogatása.</w:t>
      </w: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kádári diktatúra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2D44A2">
        <w:rPr>
          <w:rFonts w:ascii="Cambria" w:eastAsia="Cambria" w:hAnsi="Cambria" w:cs="Cambria"/>
          <w:b/>
        </w:rPr>
        <w:t>8</w:t>
      </w:r>
      <w:r w:rsidR="002D44A2">
        <w:rPr>
          <w:rFonts w:ascii="Cambria" w:eastAsia="Cambria" w:hAnsi="Cambria" w:cs="Cambria"/>
          <w:b/>
          <w:color w:val="FF0000"/>
        </w:rPr>
        <w:t xml:space="preserve"> </w:t>
      </w:r>
      <w:r w:rsidR="002D44A2">
        <w:rPr>
          <w:rFonts w:ascii="Cambria" w:eastAsia="Cambria" w:hAnsi="Cambria" w:cs="Cambria"/>
          <w:b/>
        </w:rPr>
        <w:t>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bookmarkStart w:id="7" w:name="_lnxbz9" w:colFirst="0" w:colLast="0"/>
      <w:bookmarkEnd w:id="7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1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126"/>
        <w:gridCol w:w="2551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809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694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126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5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Javasolt tevékenységek</w:t>
            </w:r>
          </w:p>
        </w:tc>
      </w:tr>
      <w:tr w:rsidR="00676EF5">
        <w:tc>
          <w:tcPr>
            <w:tcW w:w="1809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 pártállami diktatúra és működése</w:t>
            </w:r>
          </w:p>
        </w:tc>
        <w:tc>
          <w:tcPr>
            <w:tcW w:w="2694" w:type="dxa"/>
          </w:tcPr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>A megtorlások időszaka, formái és áldozatai.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>A pártállam és szervezetei.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>Az erőszakos téeszesítés – a mezőgazdaság szocialista átszervezése.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>Hamis társadalmi béke – a kádári alku.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>Az elnyomás változó formái.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t>Ellenőrzött társadalom, tömegszervezetek.</w:t>
            </w:r>
          </w:p>
        </w:tc>
        <w:tc>
          <w:tcPr>
            <w:tcW w:w="2126" w:type="dxa"/>
            <w:vMerge w:val="restart"/>
          </w:tcPr>
          <w:p w:rsidR="00676EF5" w:rsidRDefault="002D44A2">
            <w:pPr>
              <w:ind w:right="-108"/>
            </w:pPr>
            <w:r>
              <w:rPr>
                <w:i/>
              </w:rPr>
              <w:t>Fogalmak</w:t>
            </w:r>
            <w:r>
              <w:t xml:space="preserve">: </w:t>
            </w:r>
            <w:r>
              <w:rPr>
                <w:u w:val="single"/>
              </w:rPr>
              <w:t>Magyar Szocialista Munkáspárt (MSZMP)</w:t>
            </w:r>
            <w:r>
              <w:t xml:space="preserve">, munkásőrség, Kommunista Ifjúsági Szövetség (KISZ), </w:t>
            </w:r>
            <w:r>
              <w:rPr>
                <w:u w:val="single"/>
              </w:rPr>
              <w:t>úttörő</w:t>
            </w:r>
            <w:r>
              <w:t xml:space="preserve">, </w:t>
            </w:r>
            <w:r>
              <w:rPr>
                <w:u w:val="single"/>
              </w:rPr>
              <w:t>termelőszövetkezet</w:t>
            </w:r>
            <w:r>
              <w:t xml:space="preserve">, háztáji, III/III. ügyosztály, új gazdasági mechanizmus, hiánygazdaság, maszek, </w:t>
            </w:r>
            <w:r>
              <w:rPr>
                <w:u w:val="single"/>
              </w:rPr>
              <w:t>gulyáskommunizmus</w:t>
            </w:r>
            <w:r>
              <w:t>, „három T”.</w:t>
            </w:r>
          </w:p>
          <w:p w:rsidR="00676EF5" w:rsidRDefault="00676EF5">
            <w:pPr>
              <w:rPr>
                <w:i/>
              </w:rPr>
            </w:pPr>
          </w:p>
          <w:p w:rsidR="00676EF5" w:rsidRDefault="002D44A2">
            <w:r>
              <w:rPr>
                <w:i/>
              </w:rPr>
              <w:t>Kronológia</w:t>
            </w:r>
            <w:r>
              <w:t xml:space="preserve">: </w:t>
            </w:r>
            <w:r>
              <w:rPr>
                <w:u w:val="single"/>
              </w:rPr>
              <w:t>1956–1989 a Kádár-rendszer</w:t>
            </w:r>
            <w:r>
              <w:t>, 1958 Nagy Imre és társainak kivégzése, 1968 az új gazdasági mechanizmus bevezetése.</w:t>
            </w:r>
          </w:p>
        </w:tc>
        <w:tc>
          <w:tcPr>
            <w:tcW w:w="2551" w:type="dxa"/>
            <w:vMerge w:val="restart"/>
          </w:tcPr>
          <w:p w:rsidR="00676EF5" w:rsidRDefault="002D44A2">
            <w:pPr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 megtorlás mértékének és jellegének vizsgálata.</w:t>
            </w:r>
          </w:p>
          <w:p w:rsidR="00676EF5" w:rsidRDefault="002D44A2">
            <w:pPr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 „kádári alku” fogalmának értelmezése.</w:t>
            </w:r>
          </w:p>
          <w:p w:rsidR="00676EF5" w:rsidRDefault="002D44A2">
            <w:pPr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Az elnyomás formáinak bemutatása a Kádár-rendszer időszakában.</w:t>
            </w:r>
          </w:p>
          <w:p w:rsidR="00676EF5" w:rsidRDefault="002D44A2">
            <w:pPr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 téeszesítés eszközeinek összehasonlítása a Rákosi-diktatúra időszakával.</w:t>
            </w:r>
          </w:p>
          <w:p w:rsidR="00676EF5" w:rsidRDefault="002D44A2">
            <w:pPr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t>A gazdaság, társadalom és életmód főbb jellemzőinek bemutatása a Kádár-rendszer idején.</w:t>
            </w:r>
          </w:p>
          <w:p w:rsidR="00676EF5" w:rsidRDefault="002D44A2">
            <w:pPr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hanging="357"/>
              <w:rPr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 kultúrpolitika jellemzőinek értelmezése, módszereinek bemutatása.</w:t>
            </w:r>
          </w:p>
        </w:tc>
      </w:tr>
      <w:tr w:rsidR="00676EF5">
        <w:tc>
          <w:tcPr>
            <w:tcW w:w="1809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Gazdaság, társadalom, életmód</w:t>
            </w:r>
          </w:p>
        </w:tc>
        <w:tc>
          <w:tcPr>
            <w:tcW w:w="2694" w:type="dxa"/>
          </w:tcPr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 xml:space="preserve">A tervgazdaság és a </w:t>
            </w:r>
            <w:r>
              <w:t>KGST.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>A gazdasági reform és a második gazdaság.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>A „gulyáskommunizmus”</w:t>
            </w:r>
            <w:r>
              <w:rPr>
                <w:color w:val="FF0000"/>
              </w:rPr>
              <w:t xml:space="preserve"> </w:t>
            </w:r>
            <w:r>
              <w:t> – az életszínvonal politika.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t>Népesedési folyamatok.</w:t>
            </w:r>
          </w:p>
          <w:p w:rsidR="00676EF5" w:rsidRDefault="002D44A2">
            <w:pPr>
              <w:numPr>
                <w:ilvl w:val="0"/>
                <w:numId w:val="1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</w:pPr>
            <w:r>
              <w:rPr>
                <w:color w:val="000000"/>
              </w:rPr>
              <w:lastRenderedPageBreak/>
              <w:t>Kultúrpolitika, korlátozott nyilvánosság.</w:t>
            </w:r>
          </w:p>
        </w:tc>
        <w:tc>
          <w:tcPr>
            <w:tcW w:w="2126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676EF5" w:rsidRDefault="002D44A2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tevékenységek:</w:t>
      </w:r>
    </w:p>
    <w:p w:rsidR="00676EF5" w:rsidRDefault="002D44A2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b/>
          <w:smallCaps/>
          <w:sz w:val="24"/>
          <w:szCs w:val="24"/>
        </w:rPr>
      </w:pPr>
      <w:r>
        <w:rPr>
          <w:color w:val="000000"/>
        </w:rPr>
        <w:t>Információk gyűjtése a kultúrpolitika jellemzőiről, módszereiről.</w:t>
      </w:r>
    </w:p>
    <w:p w:rsidR="00676EF5" w:rsidRDefault="002D44A2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Internetes gyűjtés a kádári időszak vicceiből. A mögöttük kirajzolódó korkép értékelése.</w:t>
      </w:r>
    </w:p>
    <w:p w:rsidR="00676EF5" w:rsidRDefault="002D44A2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Családi történetek, fényképek, tárgyak gyűjtése, feldolgozása, bemutatása a kádári diktatúra időszakából.</w:t>
      </w:r>
    </w:p>
    <w:p w:rsidR="00676EF5" w:rsidRDefault="002D44A2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Interjú készítése egy családtaggal, ismerőssel a Kádár-korszakról.</w:t>
      </w:r>
    </w:p>
    <w:p w:rsidR="00676EF5" w:rsidRDefault="002D44A2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Kádár-rendszer korszakával kapcsolatos játékfilm/ filmrészlet megtekintése és értelmezése.</w:t>
      </w: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kétpólusú világ és felbomlása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2D44A2">
        <w:rPr>
          <w:rFonts w:ascii="Cambria" w:eastAsia="Cambria" w:hAnsi="Cambria" w:cs="Cambria"/>
          <w:b/>
        </w:rPr>
        <w:t>9</w:t>
      </w:r>
      <w:r w:rsidR="002D44A2">
        <w:rPr>
          <w:rFonts w:ascii="Cambria" w:eastAsia="Cambria" w:hAnsi="Cambria" w:cs="Cambria"/>
          <w:b/>
          <w:color w:val="FF0000"/>
        </w:rPr>
        <w:t xml:space="preserve"> </w:t>
      </w:r>
      <w:r w:rsidR="002D44A2">
        <w:rPr>
          <w:rFonts w:ascii="Cambria" w:eastAsia="Cambria" w:hAnsi="Cambria" w:cs="Cambria"/>
          <w:b/>
        </w:rPr>
        <w:t>óra</w:t>
      </w:r>
    </w:p>
    <w:p w:rsidR="00676EF5" w:rsidRDefault="002D44A2">
      <w:pPr>
        <w:spacing w:after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2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2693"/>
        <w:gridCol w:w="1956"/>
        <w:gridCol w:w="2409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2122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693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1956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409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2122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 Nyugat a 20. század második felében</w:t>
            </w:r>
          </w:p>
        </w:tc>
        <w:tc>
          <w:tcPr>
            <w:tcW w:w="2693" w:type="dxa"/>
          </w:tcPr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</w:pPr>
            <w:r>
              <w:t>A nyugati demokráciák.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 xml:space="preserve">A Nyugat gazdasági eredményei és a jóléti állam </w:t>
            </w:r>
            <w:r>
              <w:t>– a szociális piacgazdaság.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>Emancipáció, szekularizáció, individualizáció.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 xml:space="preserve">Az 1968-as mozgalmak és a popkultúra </w:t>
            </w:r>
            <w:r>
              <w:t>– az új tömegkultúra kialakulása.</w:t>
            </w:r>
          </w:p>
        </w:tc>
        <w:tc>
          <w:tcPr>
            <w:tcW w:w="1956" w:type="dxa"/>
            <w:vMerge w:val="restart"/>
          </w:tcPr>
          <w:p w:rsidR="00676EF5" w:rsidRDefault="002D44A2">
            <w:pPr>
              <w:rPr>
                <w:i/>
              </w:rPr>
            </w:pPr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jóléti állam</w:t>
            </w:r>
            <w:r>
              <w:t>, prágai tavasz, Szolidaritás.</w:t>
            </w:r>
            <w:r>
              <w:rPr>
                <w:i/>
              </w:rPr>
              <w:t xml:space="preserve"> </w:t>
            </w:r>
          </w:p>
          <w:p w:rsidR="00676EF5" w:rsidRDefault="00676EF5">
            <w:pPr>
              <w:rPr>
                <w:i/>
              </w:rPr>
            </w:pPr>
          </w:p>
          <w:p w:rsidR="00676EF5" w:rsidRDefault="002D44A2">
            <w:r>
              <w:rPr>
                <w:i/>
              </w:rPr>
              <w:t>Személyek:</w:t>
            </w:r>
            <w:r>
              <w:t xml:space="preserve"> Nicolae Ceauşescu, </w:t>
            </w:r>
            <w:r>
              <w:rPr>
                <w:u w:val="single"/>
              </w:rPr>
              <w:t>Mihail Sz. Gorbacsov</w:t>
            </w:r>
            <w:r>
              <w:t xml:space="preserve">, Lech Wałȩsa, VI. Pál, II. János Pál, </w:t>
            </w:r>
            <w:r>
              <w:rPr>
                <w:u w:val="single"/>
              </w:rPr>
              <w:t>Ronald Reagan</w:t>
            </w:r>
            <w:r>
              <w:t>, Helmuth Kohl.</w:t>
            </w:r>
          </w:p>
          <w:p w:rsidR="00676EF5" w:rsidRDefault="00676EF5">
            <w:pPr>
              <w:rPr>
                <w:i/>
              </w:rPr>
            </w:pPr>
          </w:p>
          <w:p w:rsidR="00676EF5" w:rsidRDefault="002D44A2">
            <w:r>
              <w:rPr>
                <w:i/>
              </w:rPr>
              <w:t>Kronológia:</w:t>
            </w:r>
            <w:r>
              <w:t xml:space="preserve"> 1975 a helsinki értekezlet, 1989 a berlini fal lebontása, rendszerváltoztatás Közép-Európában, </w:t>
            </w:r>
            <w:r>
              <w:rPr>
                <w:u w:val="single"/>
              </w:rPr>
              <w:t>1991 a Szovjetunió felbomlása</w:t>
            </w:r>
            <w:r>
              <w:t>, 1991–95 a délszláv háború.</w:t>
            </w:r>
          </w:p>
          <w:p w:rsidR="00676EF5" w:rsidRDefault="00676EF5"/>
          <w:p w:rsidR="00676EF5" w:rsidRDefault="002D44A2">
            <w:r>
              <w:rPr>
                <w:i/>
              </w:rPr>
              <w:t>Topográfia:</w:t>
            </w:r>
            <w:r>
              <w:t xml:space="preserve"> </w:t>
            </w:r>
            <w:r>
              <w:rPr>
                <w:u w:val="single"/>
              </w:rPr>
              <w:t>Szlovákia</w:t>
            </w:r>
            <w:r>
              <w:t xml:space="preserve">, </w:t>
            </w:r>
            <w:r>
              <w:rPr>
                <w:u w:val="single"/>
              </w:rPr>
              <w:t>Ukrajna.</w:t>
            </w:r>
          </w:p>
        </w:tc>
        <w:tc>
          <w:tcPr>
            <w:tcW w:w="2409" w:type="dxa"/>
            <w:vMerge w:val="restart"/>
          </w:tcPr>
          <w:p w:rsidR="00676EF5" w:rsidRDefault="002D44A2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t>A fogyasztói társadalom és a jóléti állam jellemzőinek és problémáinak felidézése.</w:t>
            </w:r>
          </w:p>
          <w:p w:rsidR="00676EF5" w:rsidRDefault="002D44A2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t>A társadalom, a demográfia és az életmód jellegzetességeinek bemutatása a nyugati világban.</w:t>
            </w:r>
          </w:p>
          <w:p w:rsidR="00676EF5" w:rsidRDefault="002D44A2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t>A tömegkultúra jelenségeinek bemutatása konkrét példák alapján.</w:t>
            </w:r>
          </w:p>
          <w:p w:rsidR="00676EF5" w:rsidRDefault="002D44A2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t>A kétpólusú világ megszűnéséhez vezető okok felidézése.</w:t>
            </w:r>
          </w:p>
          <w:p w:rsidR="00676EF5" w:rsidRDefault="002D44A2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t>A közép-európai ellenzéki mozgalmak jelentőségének bemutatása.</w:t>
            </w:r>
          </w:p>
          <w:p w:rsidR="00676EF5" w:rsidRDefault="002D44A2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t>A délszláv háború okainak feltárása.</w:t>
            </w:r>
          </w:p>
          <w:p w:rsidR="00676EF5" w:rsidRDefault="002D44A2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57"/>
            </w:pPr>
            <w:r>
              <w:rPr>
                <w:color w:val="000000"/>
              </w:rPr>
              <w:t xml:space="preserve">A közép-európai régió államai változásának </w:t>
            </w:r>
            <w:r>
              <w:rPr>
                <w:color w:val="000000"/>
              </w:rPr>
              <w:lastRenderedPageBreak/>
              <w:t>nyomon követése térképen.</w:t>
            </w:r>
          </w:p>
        </w:tc>
      </w:tr>
      <w:tr w:rsidR="00676EF5">
        <w:tc>
          <w:tcPr>
            <w:tcW w:w="2122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 szocializmus válsága és megrendülése</w:t>
            </w:r>
          </w:p>
        </w:tc>
        <w:tc>
          <w:tcPr>
            <w:tcW w:w="2693" w:type="dxa"/>
          </w:tcPr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>Az olajválság és hatásai a tőkés, illetve szocialista országokra.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>A kis hidegháború.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>A katonai egyensúly felborulása: a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Szovjetunió gazdasági kimerülése.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>Az ellenzék megszerveződése a szocialista országokban.</w:t>
            </w:r>
          </w:p>
        </w:tc>
        <w:tc>
          <w:tcPr>
            <w:tcW w:w="1956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2122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 kétpólusú világ megszűnése</w:t>
            </w:r>
          </w:p>
        </w:tc>
        <w:tc>
          <w:tcPr>
            <w:tcW w:w="2693" w:type="dxa"/>
          </w:tcPr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>Németország újraegyesítése – a magyar szerepvállalás.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>A Szovjetunió felbomlása.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t>A kommunista diktatúrák bukása Közép-Európában.</w:t>
            </w:r>
          </w:p>
          <w:p w:rsidR="00676EF5" w:rsidRDefault="002D44A2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color w:val="000000"/>
              </w:rPr>
            </w:pPr>
            <w:r>
              <w:rPr>
                <w:color w:val="000000"/>
              </w:rPr>
              <w:lastRenderedPageBreak/>
              <w:t>Jugoszlávia felbomlása, a délszláv háború.</w:t>
            </w:r>
          </w:p>
        </w:tc>
        <w:tc>
          <w:tcPr>
            <w:tcW w:w="1956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409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2D44A2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tevékenységek:</w:t>
      </w:r>
    </w:p>
    <w:p w:rsidR="00676EF5" w:rsidRDefault="002D44A2">
      <w:pPr>
        <w:numPr>
          <w:ilvl w:val="0"/>
          <w:numId w:val="1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t>Esszé készítése Mindennapi élet a vasfüggöny két oldalán címmel.</w:t>
      </w:r>
    </w:p>
    <w:p w:rsidR="00676EF5" w:rsidRDefault="002D44A2">
      <w:pPr>
        <w:numPr>
          <w:ilvl w:val="0"/>
          <w:numId w:val="1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t>Tények és képek gyűjtése 1968 eseményeiből a nyugati és keleti tömbből. Párhuzamosságok keresése.</w:t>
      </w:r>
    </w:p>
    <w:p w:rsidR="00676EF5" w:rsidRDefault="002D44A2">
      <w:pPr>
        <w:numPr>
          <w:ilvl w:val="0"/>
          <w:numId w:val="1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1968-as gondolatokat megjelenítő könnyűzenei számok meghallgatása és a szöveg mondanivalójának értelmezése.</w:t>
      </w:r>
    </w:p>
    <w:p w:rsidR="00676EF5" w:rsidRDefault="002D44A2">
      <w:pPr>
        <w:numPr>
          <w:ilvl w:val="0"/>
          <w:numId w:val="1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A korszakot megjelenítő játékfilmek megtekintése és elemzése.</w:t>
      </w: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rendszerváltoztatás folyamata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2D44A2">
        <w:rPr>
          <w:rFonts w:ascii="Cambria" w:eastAsia="Cambria" w:hAnsi="Cambria" w:cs="Cambria"/>
          <w:b/>
        </w:rPr>
        <w:t>9</w:t>
      </w:r>
      <w:r w:rsidR="002D44A2">
        <w:rPr>
          <w:rFonts w:ascii="Cambria" w:eastAsia="Cambria" w:hAnsi="Cambria" w:cs="Cambria"/>
          <w:b/>
          <w:color w:val="FF0000"/>
        </w:rPr>
        <w:t xml:space="preserve"> </w:t>
      </w:r>
      <w:r w:rsidR="002D44A2">
        <w:rPr>
          <w:rFonts w:ascii="Cambria" w:eastAsia="Cambria" w:hAnsi="Cambria" w:cs="Cambria"/>
          <w:b/>
        </w:rPr>
        <w:t>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3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2551"/>
        <w:gridCol w:w="2126"/>
        <w:gridCol w:w="2381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2122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5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126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38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2122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 Kádár-rendszer végnapjai</w:t>
            </w:r>
          </w:p>
        </w:tc>
        <w:tc>
          <w:tcPr>
            <w:tcW w:w="2551" w:type="dxa"/>
          </w:tcPr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Az adósságválság kialakulása és következményei.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Az állampárt válsága: reformkommunisták és a keményvonalasok.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Az ellenzék megszerveződése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Az 1989-es év főbb politikai eseményei, a tárgyalásos forradalom; alkotmánymódosítás.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 harmadik Magyar Köztársaság kikiáltása.</w:t>
            </w:r>
          </w:p>
        </w:tc>
        <w:tc>
          <w:tcPr>
            <w:tcW w:w="2126" w:type="dxa"/>
            <w:vMerge w:val="restart"/>
          </w:tcPr>
          <w:p w:rsidR="00676EF5" w:rsidRDefault="002D44A2">
            <w:r>
              <w:rPr>
                <w:i/>
              </w:rPr>
              <w:t>Fogalmak:</w:t>
            </w:r>
            <w:r>
              <w:t xml:space="preserve"> adósságspirál, Magyar Demokrata Fórum (MDF), Szabad Demokraták Szövetsége (SZDSZ), Magyar Szocialista Párt (MSZP), Fiatal Demokraták Szövetsége (Fidesz), Kereszténydemokrata Néppárt (KDNP), Nemzeti Kerekasztal, </w:t>
            </w:r>
            <w:r>
              <w:rPr>
                <w:u w:val="single"/>
              </w:rPr>
              <w:t>rendszerváltoztatás</w:t>
            </w:r>
            <w:r>
              <w:t xml:space="preserve">, </w:t>
            </w:r>
            <w:r>
              <w:rPr>
                <w:u w:val="single"/>
              </w:rPr>
              <w:t>visegrádi együttműködés</w:t>
            </w:r>
            <w:r>
              <w:t xml:space="preserve">, </w:t>
            </w:r>
            <w:r>
              <w:rPr>
                <w:u w:val="single"/>
              </w:rPr>
              <w:t>privatizáció</w:t>
            </w:r>
            <w:r>
              <w:t xml:space="preserve">, kárpótlás, </w:t>
            </w:r>
            <w:r>
              <w:rPr>
                <w:u w:val="single"/>
              </w:rPr>
              <w:t>jogállam</w:t>
            </w:r>
            <w:r>
              <w:t>, Alkotmánybíróság, sarkalatos törvények, népszavazás.</w:t>
            </w:r>
          </w:p>
          <w:p w:rsidR="00676EF5" w:rsidRDefault="00676EF5"/>
          <w:p w:rsidR="00676EF5" w:rsidRDefault="002D44A2">
            <w:r>
              <w:rPr>
                <w:i/>
              </w:rPr>
              <w:t>Személyek:</w:t>
            </w:r>
            <w:r>
              <w:t xml:space="preserve"> Pozsgay Imre, Németh Miklós, Horn Gyula, </w:t>
            </w:r>
            <w:r>
              <w:rPr>
                <w:u w:val="single"/>
              </w:rPr>
              <w:t>Antall József</w:t>
            </w:r>
            <w:r>
              <w:t xml:space="preserve">, </w:t>
            </w:r>
            <w:r>
              <w:rPr>
                <w:u w:val="single"/>
              </w:rPr>
              <w:t>Göncz Árpád</w:t>
            </w:r>
            <w:r>
              <w:t xml:space="preserve">, </w:t>
            </w:r>
            <w:r>
              <w:rPr>
                <w:u w:val="single"/>
              </w:rPr>
              <w:t>Orbán Viktor</w:t>
            </w:r>
            <w:r>
              <w:t>.</w:t>
            </w:r>
          </w:p>
          <w:p w:rsidR="00676EF5" w:rsidRDefault="00676EF5"/>
          <w:p w:rsidR="00676EF5" w:rsidRDefault="002D44A2">
            <w:r>
              <w:rPr>
                <w:i/>
              </w:rPr>
              <w:t>Kronológia:</w:t>
            </w:r>
            <w:r>
              <w:t xml:space="preserve"> 1987 a lakiteleki találkozó, </w:t>
            </w:r>
            <w:r>
              <w:rPr>
                <w:u w:val="single"/>
              </w:rPr>
              <w:lastRenderedPageBreak/>
              <w:t>1989–1990 a rendszerváltoztatás</w:t>
            </w:r>
            <w:r>
              <w:rPr>
                <w:color w:val="00B050"/>
                <w:u w:val="single"/>
              </w:rPr>
              <w:t>,</w:t>
            </w:r>
            <w:r>
              <w:rPr>
                <w:color w:val="00B050"/>
              </w:rPr>
              <w:t xml:space="preserve"> </w:t>
            </w:r>
            <w:r>
              <w:rPr>
                <w:u w:val="single"/>
              </w:rPr>
              <w:t>1990 az első szabad választások</w:t>
            </w:r>
            <w:r>
              <w:t>, 1991 a szovjet csapatok kivonulása Magyarországról.</w:t>
            </w:r>
          </w:p>
        </w:tc>
        <w:tc>
          <w:tcPr>
            <w:tcW w:w="2381" w:type="dxa"/>
            <w:vMerge w:val="restart"/>
          </w:tcPr>
          <w:p w:rsidR="00676EF5" w:rsidRDefault="002D44A2">
            <w:pPr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 szocializmus válságának elemzése (külső és belső tényezők feltárása) Magyarországon.</w:t>
            </w:r>
          </w:p>
          <w:p w:rsidR="00676EF5" w:rsidRDefault="002D44A2">
            <w:pPr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right="-108" w:hanging="357"/>
              <w:rPr>
                <w:color w:val="000000"/>
              </w:rPr>
            </w:pPr>
            <w:r>
              <w:rPr>
                <w:color w:val="000000"/>
              </w:rPr>
              <w:t>A magyarországi rendszerváltoztatás főbb állomásainak felidézése.</w:t>
            </w:r>
          </w:p>
          <w:p w:rsidR="00676EF5" w:rsidRDefault="002D44A2">
            <w:pPr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right="-108" w:hanging="357"/>
              <w:rPr>
                <w:color w:val="000000"/>
              </w:rPr>
            </w:pPr>
            <w:r>
              <w:rPr>
                <w:color w:val="000000"/>
              </w:rPr>
              <w:t>A gazdasági rendszerváltoztatás legfontosabb kérdéseinek áttekintése és értékelése.</w:t>
            </w:r>
          </w:p>
          <w:p w:rsidR="00676EF5" w:rsidRDefault="002D44A2">
            <w:pPr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357"/>
            </w:pPr>
            <w:r>
              <w:rPr>
                <w:color w:val="000000"/>
              </w:rPr>
              <w:t>A gazdaság és a társadalom átalakulása főbb tendenciáinak megfigyelése grafikonok és adatsorok alapján.</w:t>
            </w:r>
          </w:p>
          <w:p w:rsidR="00676EF5" w:rsidRDefault="002D44A2">
            <w:pPr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357"/>
            </w:pPr>
            <w:r>
              <w:rPr>
                <w:color w:val="000000"/>
              </w:rPr>
              <w:t>A kádári diktatúra és az új demokratikus rendszer összehasonlítása.</w:t>
            </w:r>
          </w:p>
          <w:p w:rsidR="00676EF5" w:rsidRDefault="00676EF5">
            <w:pPr>
              <w:ind w:left="323"/>
            </w:pPr>
          </w:p>
        </w:tc>
      </w:tr>
      <w:tr w:rsidR="00676EF5">
        <w:tc>
          <w:tcPr>
            <w:tcW w:w="2122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 rendszerváltoztatás</w:t>
            </w:r>
          </w:p>
        </w:tc>
        <w:tc>
          <w:tcPr>
            <w:tcW w:w="2551" w:type="dxa"/>
          </w:tcPr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 xml:space="preserve"> Az új pártok – különböző ideológiák.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Az 1990. évi parlamenti és önkormányzati választás.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Az Antall-kormány megalakulása.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 rendszerváltoztatás ellentmondásai: alkuk és kompromisszumok (az elmaradt elszámoltatás).</w:t>
            </w:r>
          </w:p>
        </w:tc>
        <w:tc>
          <w:tcPr>
            <w:tcW w:w="2126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8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2122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 piacgazdaság kiépülése</w:t>
            </w:r>
          </w:p>
        </w:tc>
        <w:tc>
          <w:tcPr>
            <w:tcW w:w="2551" w:type="dxa"/>
          </w:tcPr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 privatizáció – vesztesek és nyertesek.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A piacgazdaság kiépítése – a külföldi tőke szerepe.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lastRenderedPageBreak/>
              <w:t>A külkereskedelem átalakulása.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color w:val="000000"/>
              </w:rPr>
            </w:pPr>
            <w:r>
              <w:rPr>
                <w:color w:val="000000"/>
              </w:rPr>
              <w:t>Gazdasági szerkezetváltás.</w:t>
            </w:r>
          </w:p>
          <w:p w:rsidR="00676EF5" w:rsidRDefault="002D44A2">
            <w:pPr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</w:pPr>
            <w:r>
              <w:t>A társadalom átalakulása.</w:t>
            </w:r>
          </w:p>
        </w:tc>
        <w:tc>
          <w:tcPr>
            <w:tcW w:w="2126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38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676EF5" w:rsidRDefault="002D44A2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tevékenységek:</w:t>
      </w:r>
    </w:p>
    <w:p w:rsidR="00676EF5" w:rsidRDefault="002D44A2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smallCaps/>
          <w:sz w:val="24"/>
          <w:szCs w:val="24"/>
        </w:rPr>
      </w:pPr>
      <w:r>
        <w:rPr>
          <w:color w:val="000000"/>
        </w:rPr>
        <w:t>A rendszerváltó pártok plakátjainak és jelszavainak elemzése.</w:t>
      </w:r>
    </w:p>
    <w:p w:rsidR="00676EF5" w:rsidRDefault="002D44A2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mallCaps/>
          <w:sz w:val="24"/>
          <w:szCs w:val="24"/>
        </w:rPr>
      </w:pPr>
      <w:r>
        <w:rPr>
          <w:color w:val="000000"/>
        </w:rPr>
        <w:t>Kronológia készítése a rendszerváltoztatás legfontosabb történéseiről.</w:t>
      </w:r>
    </w:p>
    <w:p w:rsidR="00676EF5" w:rsidRDefault="002D44A2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mallCaps/>
          <w:sz w:val="24"/>
          <w:szCs w:val="24"/>
        </w:rPr>
      </w:pPr>
      <w:r>
        <w:rPr>
          <w:color w:val="000000"/>
        </w:rPr>
        <w:t>Magyarország államberendezkedésének nyomon kísérése a 20. század folyamán.</w:t>
      </w:r>
    </w:p>
    <w:p w:rsidR="00676EF5" w:rsidRDefault="002D44A2">
      <w:pPr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mallCaps/>
          <w:sz w:val="24"/>
          <w:szCs w:val="24"/>
        </w:rPr>
      </w:pPr>
      <w:r>
        <w:rPr>
          <w:color w:val="000000"/>
        </w:rPr>
        <w:t>Interjú készítése egy családtaggal, ismerőssel a rendszerváltoztatás időszakáról.</w:t>
      </w:r>
    </w:p>
    <w:p w:rsidR="00676EF5" w:rsidRDefault="002D44A2">
      <w:pPr>
        <w:numPr>
          <w:ilvl w:val="0"/>
          <w:numId w:val="94"/>
        </w:numPr>
        <w:spacing w:after="0"/>
      </w:pPr>
      <w:r>
        <w:t>Gazdasági és társadalmi diagramok, grafikonok elemzése a szocializmus válságának időszakából.</w:t>
      </w: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világ a 21. században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2D44A2">
        <w:rPr>
          <w:rFonts w:ascii="Cambria" w:eastAsia="Cambria" w:hAnsi="Cambria" w:cs="Cambria"/>
          <w:b/>
        </w:rPr>
        <w:t>9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4"/>
        <w:tblW w:w="92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835"/>
        <w:gridCol w:w="1985"/>
        <w:gridCol w:w="2586"/>
      </w:tblGrid>
      <w:tr w:rsidR="00676EF5">
        <w:tc>
          <w:tcPr>
            <w:tcW w:w="9244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835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1985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86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Az átalakuló világ</w:t>
            </w:r>
          </w:p>
        </w:tc>
        <w:tc>
          <w:tcPr>
            <w:tcW w:w="2835" w:type="dxa"/>
          </w:tcPr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color w:val="000000"/>
              </w:rPr>
            </w:pPr>
            <w:r>
              <w:rPr>
                <w:color w:val="000000"/>
              </w:rPr>
              <w:t>A világgazdaság hagyományos centrumai: az Amerikai Egyesült Államok és szövetségesei.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color w:val="000000"/>
              </w:rPr>
            </w:pPr>
            <w:r>
              <w:rPr>
                <w:color w:val="000000"/>
              </w:rPr>
              <w:t>A világpolitika és világgazdaság új súlypontjai: Oroszország, Kína.</w:t>
            </w:r>
          </w:p>
          <w:p w:rsidR="00676EF5" w:rsidRDefault="00676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1"/>
              <w:rPr>
                <w:color w:val="000000"/>
              </w:rPr>
            </w:pPr>
          </w:p>
        </w:tc>
        <w:tc>
          <w:tcPr>
            <w:tcW w:w="1985" w:type="dxa"/>
            <w:vMerge w:val="restart"/>
          </w:tcPr>
          <w:p w:rsidR="00676EF5" w:rsidRDefault="002D44A2">
            <w:r>
              <w:rPr>
                <w:i/>
              </w:rPr>
              <w:t>Fogalmak:</w:t>
            </w:r>
            <w:r>
              <w:t xml:space="preserve"> modern kori migráció, multikulturalizmus, párhuzamos társadalom, </w:t>
            </w:r>
            <w:r>
              <w:rPr>
                <w:color w:val="000000"/>
              </w:rPr>
              <w:t>népességrobbanás,</w:t>
            </w:r>
            <w:r>
              <w:t xml:space="preserve"> iszlamizmus , terrorizmus, globalizáció. </w:t>
            </w:r>
          </w:p>
          <w:p w:rsidR="00676EF5" w:rsidRDefault="00676EF5"/>
        </w:tc>
        <w:tc>
          <w:tcPr>
            <w:tcW w:w="2586" w:type="dxa"/>
            <w:vMerge w:val="restart"/>
          </w:tcPr>
          <w:p w:rsidR="00676EF5" w:rsidRDefault="002D44A2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3"/>
            </w:pPr>
            <w:r>
              <w:rPr>
                <w:color w:val="000000"/>
              </w:rPr>
              <w:t>A világgazdaság résztvevőinek elhelyezése a globális térben.</w:t>
            </w:r>
          </w:p>
          <w:p w:rsidR="00676EF5" w:rsidRDefault="002D44A2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3"/>
            </w:pPr>
            <w:r>
              <w:rPr>
                <w:color w:val="000000"/>
              </w:rPr>
              <w:t>A transznacionális vállalatok működésének bemutatása konkrét példák alapján.</w:t>
            </w:r>
          </w:p>
          <w:p w:rsidR="00676EF5" w:rsidRDefault="002D44A2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3"/>
            </w:pPr>
            <w:r>
              <w:rPr>
                <w:color w:val="000000"/>
              </w:rPr>
              <w:t>A globalizáció előnyeinek és hátrányainak, valamint kockázatainak összevetése.</w:t>
            </w:r>
          </w:p>
          <w:p w:rsidR="00676EF5" w:rsidRDefault="002D44A2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3"/>
            </w:pPr>
            <w:r>
              <w:rPr>
                <w:color w:val="000000"/>
              </w:rPr>
              <w:t>A többpólusú világ főbb jellemzőinek felidézése.</w:t>
            </w:r>
          </w:p>
          <w:p w:rsidR="00676EF5" w:rsidRDefault="002D44A2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3"/>
            </w:pPr>
            <w:r>
              <w:rPr>
                <w:color w:val="000000"/>
              </w:rPr>
              <w:t>A népességrobbanás és népességfogyás problémáinak áttekintése.</w:t>
            </w:r>
          </w:p>
          <w:p w:rsidR="00676EF5" w:rsidRDefault="002D44A2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3"/>
            </w:pPr>
            <w:r>
              <w:rPr>
                <w:color w:val="000000"/>
              </w:rPr>
              <w:t>A migráció okainak feltárása (a gazdasági bevándorlás és a menekültkérdés esetében).</w:t>
            </w:r>
          </w:p>
          <w:p w:rsidR="00676EF5" w:rsidRDefault="002D44A2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3"/>
            </w:pPr>
            <w:r>
              <w:rPr>
                <w:color w:val="000000"/>
              </w:rPr>
              <w:lastRenderedPageBreak/>
              <w:t>Válsággócok azonosítása térkép segítségével (pl. Közel-Kelet, Ukrajna).</w:t>
            </w: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Válsággócok, helyi konfliktusok</w:t>
            </w:r>
          </w:p>
        </w:tc>
        <w:tc>
          <w:tcPr>
            <w:tcW w:w="2835" w:type="dxa"/>
          </w:tcPr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</w:pPr>
            <w:r>
              <w:t>Válsággócok, helyi konfliktusok és terrorizmus.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</w:pPr>
            <w:r>
              <w:t>Etnikai, vallási és gazdasági törésvonalak a Közel-Keleten.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</w:pPr>
            <w:r>
              <w:t>Az iszlamizmus térhódítása.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</w:pPr>
            <w:r>
              <w:t>A kereszténység helyzete a globalizálódó világban.</w:t>
            </w:r>
          </w:p>
        </w:tc>
        <w:tc>
          <w:tcPr>
            <w:tcW w:w="198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86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76EF5">
        <w:tc>
          <w:tcPr>
            <w:tcW w:w="1838" w:type="dxa"/>
          </w:tcPr>
          <w:p w:rsidR="00676EF5" w:rsidRDefault="002D44A2">
            <w:pPr>
              <w:jc w:val="center"/>
              <w:rPr>
                <w:i/>
              </w:rPr>
            </w:pPr>
            <w:r>
              <w:rPr>
                <w:i/>
              </w:rPr>
              <w:t>A globális világ</w:t>
            </w:r>
          </w:p>
        </w:tc>
        <w:tc>
          <w:tcPr>
            <w:tcW w:w="2835" w:type="dxa"/>
          </w:tcPr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color w:val="000000"/>
              </w:rPr>
            </w:pPr>
            <w:r>
              <w:rPr>
                <w:color w:val="000000"/>
              </w:rPr>
              <w:t>Demográfiai változások, népmozgások.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color w:val="000000"/>
              </w:rPr>
            </w:pPr>
            <w:r>
              <w:rPr>
                <w:color w:val="000000"/>
              </w:rPr>
              <w:t>Globális járványok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color w:val="000000"/>
              </w:rPr>
            </w:pPr>
            <w:r>
              <w:rPr>
                <w:color w:val="000000"/>
              </w:rPr>
              <w:t>Óriásvállalatok a globális térben.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Globalizáció és kultú</w:t>
            </w:r>
            <w:r>
              <w:rPr>
                <w:color w:val="000000"/>
              </w:rPr>
              <w:t>ra.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color w:val="000000"/>
              </w:rPr>
            </w:pPr>
            <w:r>
              <w:rPr>
                <w:color w:val="000000"/>
                <w:highlight w:val="white"/>
              </w:rPr>
              <w:lastRenderedPageBreak/>
              <w:t xml:space="preserve">A hagyományos és új identitások </w:t>
            </w:r>
            <w:r>
              <w:rPr>
                <w:color w:val="000000"/>
              </w:rPr>
              <w:t>–</w:t>
            </w:r>
            <w:r>
              <w:rPr>
                <w:color w:val="000000"/>
                <w:highlight w:val="white"/>
              </w:rPr>
              <w:t xml:space="preserve"> értékek és értékválsá</w:t>
            </w:r>
            <w:r>
              <w:rPr>
                <w:color w:val="000000"/>
              </w:rPr>
              <w:t>g.</w:t>
            </w:r>
          </w:p>
          <w:p w:rsidR="00676EF5" w:rsidRDefault="002D44A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</w:pPr>
            <w:r>
              <w:rPr>
                <w:highlight w:val="white"/>
              </w:rPr>
              <w:t>Demokratikus közbeszéd és politikai korrektség</w:t>
            </w:r>
            <w:r>
              <w:t>.</w:t>
            </w:r>
          </w:p>
        </w:tc>
        <w:tc>
          <w:tcPr>
            <w:tcW w:w="1985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86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676EF5" w:rsidRDefault="002D44A2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 xml:space="preserve"> tevékenységek:</w:t>
      </w:r>
    </w:p>
    <w:p w:rsidR="00676EF5" w:rsidRDefault="002D44A2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t>Vita a globalizáció előnyeiről és hátrányairól.</w:t>
      </w:r>
    </w:p>
    <w:p w:rsidR="00676EF5" w:rsidRDefault="002D44A2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globalizációval kapcsolatos napi hírek gyűjtése és elemzése.</w:t>
      </w:r>
    </w:p>
    <w:p w:rsidR="00676EF5" w:rsidRDefault="002D44A2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egyes válsággócok problémáinak áttekintése csoportmunka vagy tanulói kiselőadás segítségével.</w:t>
      </w:r>
    </w:p>
    <w:p w:rsidR="00676EF5" w:rsidRDefault="002D44A2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</w:pPr>
      <w:r>
        <w:t>Aktuális hírek gyűjtése és elemzése a különböző helyi konfliktusokról (pl. Közel-Kelet, posztszovjet térség, Kelet-Ázsia).</w:t>
      </w: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Magyarország a 21. században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t xml:space="preserve"> </w:t>
      </w:r>
      <w:r w:rsidR="002D44A2">
        <w:rPr>
          <w:rFonts w:ascii="Cambria" w:eastAsia="Cambria" w:hAnsi="Cambria" w:cs="Cambria"/>
          <w:b/>
        </w:rPr>
        <w:t>10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bookmarkStart w:id="8" w:name="_35nkun2" w:colFirst="0" w:colLast="0"/>
      <w:bookmarkEnd w:id="8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5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551"/>
        <w:gridCol w:w="2098"/>
        <w:gridCol w:w="2551"/>
      </w:tblGrid>
      <w:tr w:rsidR="00676EF5">
        <w:tc>
          <w:tcPr>
            <w:tcW w:w="9180" w:type="dxa"/>
            <w:gridSpan w:val="4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980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55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098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551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980" w:type="dxa"/>
          </w:tcPr>
          <w:p w:rsidR="00676EF5" w:rsidRDefault="002D44A2">
            <w:pPr>
              <w:ind w:right="-108"/>
              <w:jc w:val="center"/>
              <w:rPr>
                <w:i/>
              </w:rPr>
            </w:pPr>
            <w:r>
              <w:rPr>
                <w:i/>
              </w:rPr>
              <w:t>A demokrácia működése Magyarországon</w:t>
            </w:r>
          </w:p>
        </w:tc>
        <w:tc>
          <w:tcPr>
            <w:tcW w:w="2551" w:type="dxa"/>
          </w:tcPr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Az Alaptörvény.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 hatalmi ágak és intézményeik, önkormányzati rendszer.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 választási rendszer.</w:t>
            </w:r>
          </w:p>
        </w:tc>
        <w:tc>
          <w:tcPr>
            <w:tcW w:w="2098" w:type="dxa"/>
            <w:vMerge w:val="restart"/>
          </w:tcPr>
          <w:p w:rsidR="00676EF5" w:rsidRDefault="002D44A2">
            <w:r>
              <w:rPr>
                <w:i/>
              </w:rPr>
              <w:t>Fogalmak:</w:t>
            </w:r>
            <w:r>
              <w:t xml:space="preserve"> közvetett és közvetlen demokrácia, </w:t>
            </w:r>
            <w:r>
              <w:rPr>
                <w:u w:val="single"/>
              </w:rPr>
              <w:t xml:space="preserve">integráció, </w:t>
            </w:r>
            <w:r>
              <w:t xml:space="preserve">euró, </w:t>
            </w:r>
            <w:r>
              <w:rPr>
                <w:u w:val="single"/>
              </w:rPr>
              <w:t>Európai Unió,</w:t>
            </w:r>
            <w:r>
              <w:t xml:space="preserve"> Európai Tanács, Európai Unió Tanácsa, Európai Parlament, Európai Bizottság, schengeni egyezmény.</w:t>
            </w:r>
          </w:p>
          <w:p w:rsidR="00676EF5" w:rsidRDefault="00676EF5"/>
          <w:p w:rsidR="00676EF5" w:rsidRDefault="002D44A2">
            <w:r>
              <w:rPr>
                <w:i/>
              </w:rPr>
              <w:t xml:space="preserve">Személyek: </w:t>
            </w:r>
            <w:r>
              <w:t>Magyarország miniszterelnökei a rendszerváltoztatás óta (a legalább négy évig hivatalban lévő kormányfők).</w:t>
            </w:r>
          </w:p>
          <w:p w:rsidR="00676EF5" w:rsidRDefault="00676EF5">
            <w:pPr>
              <w:ind w:right="-108"/>
            </w:pPr>
          </w:p>
          <w:p w:rsidR="00676EF5" w:rsidRDefault="002D44A2">
            <w:pPr>
              <w:spacing w:after="160"/>
            </w:pPr>
            <w:r>
              <w:rPr>
                <w:i/>
              </w:rPr>
              <w:t>Kronológia:</w:t>
            </w:r>
            <w:r>
              <w:t xml:space="preserve"> 1957 a római szerződés, 1992 a maastrichti szerződés, </w:t>
            </w:r>
            <w:r>
              <w:rPr>
                <w:u w:val="single"/>
              </w:rPr>
              <w:t>1999 Magyarország belép a NATO-ba</w:t>
            </w:r>
            <w:r>
              <w:t xml:space="preserve">, </w:t>
            </w:r>
            <w:r>
              <w:rPr>
                <w:u w:val="single"/>
              </w:rPr>
              <w:t>2004 Magyarország belép az Európai Unióba</w:t>
            </w:r>
            <w:r>
              <w:t xml:space="preserve">, </w:t>
            </w:r>
            <w:r>
              <w:rPr>
                <w:u w:val="single"/>
              </w:rPr>
              <w:t xml:space="preserve">2012 </w:t>
            </w:r>
            <w:r>
              <w:rPr>
                <w:u w:val="single"/>
              </w:rPr>
              <w:lastRenderedPageBreak/>
              <w:t>az Alaptörvény bevezetése</w:t>
            </w:r>
            <w:r>
              <w:t>.</w:t>
            </w:r>
          </w:p>
          <w:p w:rsidR="00676EF5" w:rsidRDefault="002D44A2">
            <w:pPr>
              <w:spacing w:after="160"/>
              <w:rPr>
                <w:color w:val="FF0000"/>
                <w:u w:val="single"/>
              </w:rPr>
            </w:pPr>
            <w:r>
              <w:rPr>
                <w:i/>
              </w:rPr>
              <w:t>Topográfia</w:t>
            </w:r>
            <w:r>
              <w:t xml:space="preserve">: </w:t>
            </w:r>
            <w:r>
              <w:rPr>
                <w:u w:val="single"/>
              </w:rPr>
              <w:t>Brüsszel</w:t>
            </w:r>
            <w:r>
              <w:t>.</w:t>
            </w:r>
          </w:p>
        </w:tc>
        <w:tc>
          <w:tcPr>
            <w:tcW w:w="2551" w:type="dxa"/>
            <w:vMerge w:val="restart"/>
          </w:tcPr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lastRenderedPageBreak/>
              <w:t>Az Alaptörvény fontosabb pontjainak felidézése.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>A rendszerváltoztatás óta eltelt időszak főbb eseményeinek azonosítása különböző források alapján.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>A rendszerváltoztatás óta parlamentbe jutott fontosabb pártok politikai profiljának és céljainak áttekintése.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>Magyarország nyugati integrációjának bemutatása a NATO és az Európai Unió működésének ismeretében.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9" w:hanging="357"/>
              <w:rPr>
                <w:color w:val="000000"/>
              </w:rPr>
            </w:pPr>
            <w:r>
              <w:rPr>
                <w:color w:val="000000"/>
              </w:rPr>
              <w:t>Eltérő álláspontok bemutatása az Európai Unió működésének értékeléséről és jövőjéről.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9" w:hanging="357"/>
            </w:pPr>
            <w:r>
              <w:rPr>
                <w:color w:val="000000"/>
              </w:rPr>
              <w:t>Érvelés a közép-európai együttműködés mellett.</w:t>
            </w:r>
          </w:p>
        </w:tc>
      </w:tr>
      <w:tr w:rsidR="00676EF5">
        <w:tc>
          <w:tcPr>
            <w:tcW w:w="1980" w:type="dxa"/>
          </w:tcPr>
          <w:p w:rsidR="00676EF5" w:rsidRDefault="002D44A2">
            <w:pPr>
              <w:ind w:right="-108"/>
              <w:jc w:val="center"/>
              <w:rPr>
                <w:i/>
              </w:rPr>
            </w:pPr>
            <w:r>
              <w:rPr>
                <w:i/>
              </w:rPr>
              <w:t>A magyar bel- és külpolitika főbb jellemzői</w:t>
            </w:r>
          </w:p>
        </w:tc>
        <w:tc>
          <w:tcPr>
            <w:tcW w:w="2551" w:type="dxa"/>
          </w:tcPr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 rendszerváltoztatás óta eltelt időszak főbb fordulópontjai.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Magyarország a NATO-ban.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Közép-európai együttműködés: a visegrádi négyek.</w:t>
            </w:r>
          </w:p>
        </w:tc>
        <w:tc>
          <w:tcPr>
            <w:tcW w:w="2098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76EF5">
        <w:tc>
          <w:tcPr>
            <w:tcW w:w="1980" w:type="dxa"/>
          </w:tcPr>
          <w:p w:rsidR="00676EF5" w:rsidRDefault="002D44A2">
            <w:pPr>
              <w:ind w:right="-108"/>
              <w:jc w:val="center"/>
              <w:rPr>
                <w:i/>
              </w:rPr>
            </w:pPr>
            <w:r>
              <w:rPr>
                <w:i/>
              </w:rPr>
              <w:t>Magyarország és az Európai Unió</w:t>
            </w:r>
          </w:p>
        </w:tc>
        <w:tc>
          <w:tcPr>
            <w:tcW w:w="2551" w:type="dxa"/>
          </w:tcPr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Az európai integráció főbb állomásai: mélyítés és bővítés.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Az Európai Unió főbb szervei és működésük.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Magyarország csatlakozásának folyamata.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Az együttműködés eredményei és nehézségei.</w:t>
            </w:r>
          </w:p>
          <w:p w:rsidR="00676EF5" w:rsidRDefault="002D44A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color w:val="000000"/>
              </w:rPr>
            </w:pPr>
            <w:r>
              <w:rPr>
                <w:color w:val="000000"/>
              </w:rPr>
              <w:t>Nemzetek Európája vagy föderatív Európa?</w:t>
            </w:r>
          </w:p>
        </w:tc>
        <w:tc>
          <w:tcPr>
            <w:tcW w:w="2098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2D44A2">
      <w:pPr>
        <w:spacing w:before="240" w:after="12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tevékenységek:</w:t>
      </w:r>
    </w:p>
    <w:p w:rsidR="00676EF5" w:rsidRDefault="002D44A2">
      <w:pPr>
        <w:numPr>
          <w:ilvl w:val="0"/>
          <w:numId w:val="8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t>A magyar alkotmányozás, alkotmányjellegű törvények (pl. Aranybulla, Tripartitum / Corpus Juris Hungarici, Pragmatica Sanctio, áprilisi törvények) nyomon követése különböző nyomtatott és internetes források segítségével.</w:t>
      </w:r>
    </w:p>
    <w:p w:rsidR="00676EF5" w:rsidRDefault="002D44A2">
      <w:pPr>
        <w:numPr>
          <w:ilvl w:val="0"/>
          <w:numId w:val="8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Szerkezeti ábra készítése a végrehajtó és bírói hatalmi ágról.</w:t>
      </w:r>
    </w:p>
    <w:p w:rsidR="00676EF5" w:rsidRDefault="002D44A2">
      <w:pPr>
        <w:numPr>
          <w:ilvl w:val="0"/>
          <w:numId w:val="8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Folyamatábra készítése az országgyűlési választásokról.</w:t>
      </w:r>
    </w:p>
    <w:p w:rsidR="00676EF5" w:rsidRDefault="002D44A2">
      <w:pPr>
        <w:numPr>
          <w:ilvl w:val="0"/>
          <w:numId w:val="8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rPr>
          <w:color w:val="000000"/>
        </w:rPr>
        <w:t>Vita az Európai Unió szerepéről életünkben.</w:t>
      </w:r>
    </w:p>
    <w:p w:rsidR="00676EF5" w:rsidRDefault="002D44A2">
      <w:pPr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br w:type="page"/>
      </w:r>
    </w:p>
    <w:p w:rsidR="00676EF5" w:rsidRDefault="002D44A2">
      <w:pPr>
        <w:spacing w:before="480" w:after="12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A magyarság és a magyarországi nemzetiségek a 20-21. században</w:t>
      </w:r>
    </w:p>
    <w:p w:rsidR="00676EF5" w:rsidRDefault="00122194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5F0AE8">
        <w:rPr>
          <w:rFonts w:ascii="Cambria" w:eastAsia="Cambria" w:hAnsi="Cambria" w:cs="Cambria"/>
          <w:b/>
        </w:rPr>
        <w:t xml:space="preserve"> 10</w:t>
      </w:r>
      <w:r w:rsidR="002D44A2">
        <w:rPr>
          <w:rFonts w:ascii="Cambria" w:eastAsia="Cambria" w:hAnsi="Cambria" w:cs="Cambria"/>
          <w:b/>
        </w:rPr>
        <w:t xml:space="preserve"> óra</w:t>
      </w:r>
    </w:p>
    <w:p w:rsidR="00676EF5" w:rsidRDefault="002D44A2">
      <w:pPr>
        <w:spacing w:after="120"/>
        <w:rPr>
          <w:rFonts w:ascii="Cambria" w:eastAsia="Cambria" w:hAnsi="Cambria" w:cs="Cambria"/>
          <w:b/>
        </w:rPr>
      </w:pPr>
      <w:bookmarkStart w:id="9" w:name="_1ksv4uv" w:colFirst="0" w:colLast="0"/>
      <w:bookmarkEnd w:id="9"/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6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722"/>
        <w:gridCol w:w="1984"/>
        <w:gridCol w:w="142"/>
        <w:gridCol w:w="2664"/>
      </w:tblGrid>
      <w:tr w:rsidR="00676EF5">
        <w:tc>
          <w:tcPr>
            <w:tcW w:w="9180" w:type="dxa"/>
            <w:gridSpan w:val="5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smallCaps/>
                <w:color w:val="0070C0"/>
              </w:rPr>
            </w:pPr>
            <w:r>
              <w:rPr>
                <w:rFonts w:ascii="Cambria" w:eastAsia="Cambria" w:hAnsi="Cambria" w:cs="Cambria"/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668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t>  </w:t>
            </w:r>
            <w:r>
              <w:rPr>
                <w:rFonts w:ascii="Cambria" w:eastAsia="Cambria" w:hAnsi="Cambria" w:cs="Cambria"/>
                <w:b/>
                <w:color w:val="0070C0"/>
              </w:rPr>
              <w:t>Témák</w:t>
            </w:r>
          </w:p>
        </w:tc>
        <w:tc>
          <w:tcPr>
            <w:tcW w:w="2722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Altémák</w:t>
            </w:r>
          </w:p>
        </w:tc>
        <w:tc>
          <w:tcPr>
            <w:tcW w:w="2126" w:type="dxa"/>
            <w:gridSpan w:val="2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Fogalmak és adatok/Lexikák</w:t>
            </w:r>
          </w:p>
        </w:tc>
        <w:tc>
          <w:tcPr>
            <w:tcW w:w="2664" w:type="dxa"/>
          </w:tcPr>
          <w:p w:rsidR="00676EF5" w:rsidRDefault="002D44A2">
            <w:pPr>
              <w:jc w:val="center"/>
              <w:rPr>
                <w:rFonts w:ascii="Cambria" w:eastAsia="Cambria" w:hAnsi="Cambria" w:cs="Cambria"/>
                <w:b/>
                <w:color w:val="0070C0"/>
              </w:rPr>
            </w:pPr>
            <w:r>
              <w:rPr>
                <w:rFonts w:ascii="Cambria" w:eastAsia="Cambria" w:hAnsi="Cambria" w:cs="Cambria"/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668" w:type="dxa"/>
          </w:tcPr>
          <w:p w:rsidR="00DC0AE0" w:rsidRDefault="002D44A2" w:rsidP="00DC0AE0">
            <w:pPr>
              <w:ind w:right="-108"/>
              <w:jc w:val="center"/>
              <w:rPr>
                <w:i/>
              </w:rPr>
            </w:pPr>
            <w:r w:rsidRPr="005F0AE8">
              <w:rPr>
                <w:b/>
                <w:i/>
              </w:rPr>
              <w:t>A határon túli magyarok</w:t>
            </w:r>
            <w:r w:rsidR="005F0AE8">
              <w:rPr>
                <w:i/>
              </w:rPr>
              <w:t xml:space="preserve"> </w:t>
            </w:r>
          </w:p>
          <w:p w:rsidR="00676EF5" w:rsidRDefault="00676EF5">
            <w:pPr>
              <w:ind w:right="-108"/>
              <w:jc w:val="center"/>
              <w:rPr>
                <w:i/>
              </w:rPr>
            </w:pPr>
          </w:p>
        </w:tc>
        <w:tc>
          <w:tcPr>
            <w:tcW w:w="2722" w:type="dxa"/>
          </w:tcPr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>A politikai rendszerek változásai és hatásaik a magyar kisebbség helyzetére.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>Demográfiai jellemzők és folyamatok.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 xml:space="preserve">Az asszimilációs politika megnyilvánulásai – </w:t>
            </w:r>
            <w:r>
              <w:t>erőszakos és adminisztratív intézkedések.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</w:pPr>
            <w:r>
              <w:t>Autonómia és kisebbségi jogok kérdése.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</w:pPr>
            <w:r>
              <w:t>Anyanyelvű oktatás és kultúra.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</w:pPr>
            <w:r>
              <w:t>A kisebbségi lét a mindennapokban.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>Magyarok a nagyvilágban – a szórványmagyarság.</w:t>
            </w:r>
          </w:p>
        </w:tc>
        <w:tc>
          <w:tcPr>
            <w:tcW w:w="1984" w:type="dxa"/>
            <w:vMerge w:val="restart"/>
          </w:tcPr>
          <w:p w:rsidR="00676EF5" w:rsidRDefault="002D44A2">
            <w:r>
              <w:rPr>
                <w:i/>
              </w:rPr>
              <w:t>Fogalmak:</w:t>
            </w:r>
            <w:r>
              <w:t xml:space="preserve"> </w:t>
            </w:r>
            <w:r>
              <w:rPr>
                <w:u w:val="single"/>
              </w:rPr>
              <w:t>kitelepítés,</w:t>
            </w:r>
            <w:r>
              <w:t xml:space="preserve"> </w:t>
            </w:r>
            <w:r>
              <w:rPr>
                <w:color w:val="222222"/>
              </w:rPr>
              <w:t>Beneš</w:t>
            </w:r>
            <w:r>
              <w:t>-dekrétum, lakosságcsere, falurombolás, kettős állampolgárság, diszkrimináció,.</w:t>
            </w:r>
          </w:p>
          <w:p w:rsidR="00676EF5" w:rsidRDefault="00676EF5"/>
          <w:p w:rsidR="00676EF5" w:rsidRDefault="002D44A2">
            <w:r>
              <w:rPr>
                <w:i/>
              </w:rPr>
              <w:t>Személyek:</w:t>
            </w:r>
            <w:r>
              <w:t xml:space="preserve"> </w:t>
            </w:r>
            <w:r>
              <w:rPr>
                <w:u w:val="single"/>
              </w:rPr>
              <w:t>Esterházy János</w:t>
            </w:r>
            <w:r>
              <w:t xml:space="preserve">, </w:t>
            </w:r>
            <w:r>
              <w:rPr>
                <w:u w:val="single"/>
              </w:rPr>
              <w:t>Márton Áron</w:t>
            </w:r>
            <w:r>
              <w:t>, Tőkés László.</w:t>
            </w:r>
          </w:p>
          <w:p w:rsidR="00676EF5" w:rsidRDefault="00676EF5"/>
          <w:p w:rsidR="00676EF5" w:rsidRDefault="002D44A2">
            <w:r>
              <w:rPr>
                <w:i/>
              </w:rPr>
              <w:t>Kronológia:</w:t>
            </w:r>
            <w:r>
              <w:t xml:space="preserve"> </w:t>
            </w:r>
            <w:r>
              <w:rPr>
                <w:u w:val="single"/>
              </w:rPr>
              <w:t>1944–1945 magyarellenes atrocitások</w:t>
            </w:r>
            <w:r>
              <w:t>, 1990 fekete március.</w:t>
            </w:r>
          </w:p>
          <w:p w:rsidR="00676EF5" w:rsidRDefault="00676EF5"/>
          <w:p w:rsidR="00676EF5" w:rsidRDefault="002D44A2">
            <w:r>
              <w:rPr>
                <w:i/>
              </w:rPr>
              <w:t>Topográfia</w:t>
            </w:r>
            <w:r>
              <w:t>: Marosvásárhely, Székelyföld.</w:t>
            </w:r>
          </w:p>
        </w:tc>
        <w:tc>
          <w:tcPr>
            <w:tcW w:w="2806" w:type="dxa"/>
            <w:gridSpan w:val="2"/>
            <w:vMerge w:val="restart"/>
          </w:tcPr>
          <w:p w:rsidR="00676EF5" w:rsidRDefault="002D44A2">
            <w:pPr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  <w:rPr>
                <w:color w:val="000000"/>
              </w:rPr>
            </w:pPr>
            <w:r>
              <w:rPr>
                <w:color w:val="000000"/>
              </w:rPr>
              <w:t>A határon túli magyar nemzeti közösségek küzdelmeinek áttekintése Trianontól napjainkig.</w:t>
            </w:r>
          </w:p>
          <w:p w:rsidR="00676EF5" w:rsidRDefault="002D44A2">
            <w:pPr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  <w:rPr>
                <w:color w:val="000000"/>
              </w:rPr>
            </w:pPr>
            <w:r>
              <w:rPr>
                <w:color w:val="000000"/>
              </w:rPr>
              <w:t>A kisebbségben élő magyarság egy kiemelkedő személyiségének bemutatása.</w:t>
            </w:r>
          </w:p>
          <w:p w:rsidR="00676EF5" w:rsidRDefault="002D44A2">
            <w:pPr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  <w:rPr>
                <w:color w:val="000000"/>
              </w:rPr>
            </w:pPr>
            <w:r>
              <w:rPr>
                <w:color w:val="000000"/>
              </w:rPr>
              <w:t>A magyarországi németek kitelepítésének felidézése források alapján.</w:t>
            </w:r>
          </w:p>
          <w:p w:rsidR="00676EF5" w:rsidRDefault="002D44A2">
            <w:pPr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</w:pPr>
            <w:r>
              <w:rPr>
                <w:color w:val="000000"/>
              </w:rPr>
              <w:t>A magyarországi romák helyzetének, problémáinak bemutatása napjainkban.</w:t>
            </w:r>
          </w:p>
          <w:p w:rsidR="00676EF5" w:rsidRDefault="002D44A2">
            <w:pPr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</w:pPr>
            <w:r>
              <w:t>Információk gyűjtése a magyar kisebbségek önszerveződésének, érdekvédelmének intézményeiről a 21. században.</w:t>
            </w:r>
          </w:p>
          <w:p w:rsidR="00676EF5" w:rsidRDefault="002D44A2">
            <w:pPr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</w:pPr>
            <w:r>
              <w:t>Példák gyűjtése a nemzeti összetartozás megnyilvánulásairól az anyaországi és a határon túli magyarság kapcsolatában.</w:t>
            </w:r>
          </w:p>
          <w:p w:rsidR="00676EF5" w:rsidRDefault="002D44A2">
            <w:pPr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</w:pPr>
            <w:r>
              <w:t>Példák gyűjtése a Kárpát-medence népeinek együttműködésére és konfliktusaira a történelem során.</w:t>
            </w:r>
          </w:p>
          <w:p w:rsidR="00676EF5" w:rsidRDefault="002D44A2">
            <w:pPr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 w:hanging="357"/>
            </w:pPr>
            <w:r>
              <w:t>A magyarországi nemzetiségek 20. századi története főbb jellemzőinek, fordulópontjainak felidézése.</w:t>
            </w:r>
          </w:p>
        </w:tc>
      </w:tr>
      <w:tr w:rsidR="00676EF5">
        <w:tc>
          <w:tcPr>
            <w:tcW w:w="1668" w:type="dxa"/>
          </w:tcPr>
          <w:p w:rsidR="00DC0AE0" w:rsidRDefault="002D44A2" w:rsidP="00DC0AE0">
            <w:pPr>
              <w:ind w:right="-108"/>
              <w:jc w:val="center"/>
              <w:rPr>
                <w:i/>
              </w:rPr>
            </w:pPr>
            <w:r w:rsidRPr="00DC0AE0">
              <w:rPr>
                <w:b/>
                <w:i/>
              </w:rPr>
              <w:t>A magyarországi nemzetiségek, a magyarországi cigányság</w:t>
            </w:r>
            <w:r w:rsidR="00DC0AE0">
              <w:rPr>
                <w:b/>
                <w:i/>
              </w:rPr>
              <w:t xml:space="preserve"> </w:t>
            </w:r>
            <w:r w:rsidR="00DC0AE0">
              <w:rPr>
                <w:i/>
              </w:rPr>
              <w:t>(mélységi téma,</w:t>
            </w:r>
          </w:p>
          <w:p w:rsidR="00676EF5" w:rsidRPr="00DC0AE0" w:rsidRDefault="00DC0AE0" w:rsidP="00DC0AE0">
            <w:pPr>
              <w:ind w:right="-108"/>
              <w:jc w:val="center"/>
              <w:rPr>
                <w:b/>
                <w:i/>
              </w:rPr>
            </w:pPr>
            <w:r>
              <w:rPr>
                <w:i/>
              </w:rPr>
              <w:t xml:space="preserve"> + 4 óra)</w:t>
            </w:r>
          </w:p>
        </w:tc>
        <w:tc>
          <w:tcPr>
            <w:tcW w:w="2722" w:type="dxa"/>
          </w:tcPr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>A politikai rendszerek változásai és hatásaik a nemzetiségek helyzetére.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>A cigányok/romák 20–21. századi története.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>Demográfiai jellemzők és folyamatok.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>Kulturális autonómia és kisebbségi jogok a mai Magyarországon.</w:t>
            </w:r>
          </w:p>
          <w:p w:rsidR="00676EF5" w:rsidRDefault="002D44A2">
            <w:pPr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color w:val="000000"/>
              </w:rPr>
            </w:pPr>
            <w:r>
              <w:rPr>
                <w:color w:val="000000"/>
              </w:rPr>
              <w:t>Anyanyelvű oktatás és kultúra.</w:t>
            </w:r>
          </w:p>
        </w:tc>
        <w:tc>
          <w:tcPr>
            <w:tcW w:w="1984" w:type="dxa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06" w:type="dxa"/>
            <w:gridSpan w:val="2"/>
            <w:vMerge/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2D44A2" w:rsidP="00122194">
      <w:pPr>
        <w:spacing w:before="240" w:after="12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tevékenységek:</w:t>
      </w:r>
    </w:p>
    <w:p w:rsidR="00676EF5" w:rsidRDefault="002D44A2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Népszámlálási adatok, statisztikai adatsorok segítségével a határon túli magyarság létszámadatainak a nyomon követése 1920-tól a közelmúltig, következtetések levonása az adatokból.</w:t>
      </w:r>
    </w:p>
    <w:p w:rsidR="00676EF5" w:rsidRDefault="002D44A2">
      <w:pPr>
        <w:numPr>
          <w:ilvl w:val="0"/>
          <w:numId w:val="49"/>
        </w:numPr>
        <w:spacing w:after="0" w:line="259" w:lineRule="auto"/>
        <w:jc w:val="both"/>
      </w:pPr>
      <w:r>
        <w:lastRenderedPageBreak/>
        <w:t>Az erdélyi, kárpátaljai, felvidéki és délvidéki magyarok életviszonyainak összehasonlítása egymással és a hazai viszonyokkal.</w:t>
      </w:r>
    </w:p>
    <w:p w:rsidR="00676EF5" w:rsidRDefault="002D44A2">
      <w:pPr>
        <w:numPr>
          <w:ilvl w:val="0"/>
          <w:numId w:val="49"/>
        </w:numPr>
        <w:spacing w:after="0" w:line="259" w:lineRule="auto"/>
        <w:jc w:val="both"/>
      </w:pPr>
      <w:r>
        <w:t>A cigányság helyzetével kapcsolatos szociológiai elemzések, aktuális hírek elemzése, értékelése a tanultak fényében.</w:t>
      </w:r>
    </w:p>
    <w:p w:rsidR="00676EF5" w:rsidRDefault="002D44A2">
      <w:pPr>
        <w:spacing w:before="480"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Népesedés és társadalom</w:t>
      </w:r>
    </w:p>
    <w:p w:rsidR="00676EF5" w:rsidRDefault="00223B63">
      <w:pPr>
        <w:spacing w:after="12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rPr>
          <w:rFonts w:ascii="Cambria" w:eastAsia="Cambria" w:hAnsi="Cambria" w:cs="Cambria"/>
          <w:smallCaps/>
          <w:color w:val="000000"/>
        </w:rPr>
        <w:t xml:space="preserve"> </w:t>
      </w:r>
      <w:r w:rsidR="002D44A2">
        <w:rPr>
          <w:rFonts w:ascii="Cambria" w:eastAsia="Cambria" w:hAnsi="Cambria" w:cs="Cambria"/>
          <w:b/>
        </w:rPr>
        <w:t>6</w:t>
      </w:r>
      <w:r w:rsidR="002D44A2">
        <w:rPr>
          <w:rFonts w:ascii="Cambria" w:eastAsia="Cambria" w:hAnsi="Cambria" w:cs="Cambria"/>
          <w:b/>
          <w:color w:val="000000"/>
        </w:rPr>
        <w:t xml:space="preserve"> óra</w:t>
      </w:r>
    </w:p>
    <w:p w:rsidR="00676EF5" w:rsidRDefault="002D44A2">
      <w:pPr>
        <w:spacing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7"/>
        <w:tblW w:w="930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3282"/>
        <w:gridCol w:w="1680"/>
        <w:gridCol w:w="2524"/>
      </w:tblGrid>
      <w:tr w:rsidR="00676EF5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676EF5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color w:val="0070C0"/>
              </w:rPr>
              <w:t>Témák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color w:val="0070C0"/>
              </w:rPr>
              <w:t>Altémák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color w:val="0070C0"/>
              </w:rPr>
              <w:t>Fejlesztő feladatok</w:t>
            </w:r>
          </w:p>
        </w:tc>
      </w:tr>
      <w:tr w:rsidR="00676EF5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ind w:right="-108"/>
              <w:jc w:val="center"/>
            </w:pPr>
            <w:r>
              <w:rPr>
                <w:i/>
                <w:color w:val="000000"/>
              </w:rPr>
              <w:t>A hagyományos/ agrártársadalmak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Letelepedés és élelemtermelés: növénytermesztés és állattenyésztés.</w:t>
            </w:r>
          </w:p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Önellátás, árutermelés, kereskedelem.</w:t>
            </w:r>
          </w:p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A népességnövekedés korlátai.</w:t>
            </w:r>
          </w:p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A hagyományos társadalom (hierarchia és család).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</w:pPr>
            <w:r>
              <w:rPr>
                <w:i/>
                <w:color w:val="000000"/>
              </w:rPr>
              <w:t>Fogalmak</w:t>
            </w:r>
            <w:r>
              <w:rPr>
                <w:color w:val="000000"/>
              </w:rPr>
              <w:t>: háziasítás, nagy pestisjárvány</w:t>
            </w:r>
          </w:p>
          <w:p w:rsidR="00676EF5" w:rsidRDefault="00676EF5"/>
          <w:p w:rsidR="00676EF5" w:rsidRDefault="00676EF5">
            <w:pPr>
              <w:spacing w:after="120"/>
            </w:pP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numPr>
                <w:ilvl w:val="0"/>
                <w:numId w:val="69"/>
              </w:numPr>
              <w:ind w:left="330"/>
              <w:rPr>
                <w:color w:val="000000"/>
              </w:rPr>
            </w:pPr>
            <w:r>
              <w:rPr>
                <w:color w:val="000000"/>
              </w:rPr>
              <w:t>A népesedés nagy korszakainak és azok jellemzőinek felidézése.</w:t>
            </w:r>
          </w:p>
          <w:p w:rsidR="00676EF5" w:rsidRDefault="002D44A2">
            <w:pPr>
              <w:numPr>
                <w:ilvl w:val="0"/>
                <w:numId w:val="69"/>
              </w:numPr>
              <w:ind w:left="330"/>
              <w:rPr>
                <w:color w:val="000000"/>
              </w:rPr>
            </w:pPr>
            <w:r>
              <w:rPr>
                <w:color w:val="000000"/>
              </w:rPr>
              <w:t>Információk gyűjtése az élelemtermelés fejlődéséről (például régészeti leletek alapján).</w:t>
            </w:r>
          </w:p>
          <w:p w:rsidR="00676EF5" w:rsidRDefault="002D44A2">
            <w:pPr>
              <w:numPr>
                <w:ilvl w:val="0"/>
                <w:numId w:val="69"/>
              </w:numPr>
              <w:ind w:left="330"/>
              <w:rPr>
                <w:color w:val="000000"/>
              </w:rPr>
            </w:pPr>
            <w:r>
              <w:rPr>
                <w:color w:val="000000"/>
              </w:rPr>
              <w:t>A népességváltozás okainak és következményeinek bemutatása.</w:t>
            </w:r>
          </w:p>
          <w:p w:rsidR="00676EF5" w:rsidRDefault="002D44A2">
            <w:pPr>
              <w:numPr>
                <w:ilvl w:val="0"/>
                <w:numId w:val="69"/>
              </w:numPr>
              <w:ind w:left="330"/>
              <w:rPr>
                <w:color w:val="000000"/>
              </w:rPr>
            </w:pPr>
            <w:r>
              <w:rPr>
                <w:color w:val="000000"/>
              </w:rPr>
              <w:t>Hasonlóságok és különbségek megállapítása az egyes népesedési korszakok és folyamatok között.</w:t>
            </w:r>
          </w:p>
          <w:p w:rsidR="00676EF5" w:rsidRDefault="002D44A2">
            <w:pPr>
              <w:numPr>
                <w:ilvl w:val="0"/>
                <w:numId w:val="69"/>
              </w:numPr>
              <w:ind w:left="330"/>
              <w:rPr>
                <w:color w:val="000000"/>
              </w:rPr>
            </w:pPr>
            <w:r>
              <w:rPr>
                <w:color w:val="000000"/>
              </w:rPr>
              <w:t>Vita a modern kori demográfiai folyamatokról és azok várható hatásairól.</w:t>
            </w:r>
          </w:p>
        </w:tc>
      </w:tr>
      <w:tr w:rsidR="00676EF5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i/>
                <w:color w:val="000000"/>
              </w:rPr>
              <w:t>A modern/ipari társadalmak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Az ipari forradalmak hatásai: népességrobbanás és városiasodás.</w:t>
            </w:r>
          </w:p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Népességnövekedés a fejlődő és népességfogyás a fejlett világban.</w:t>
            </w:r>
          </w:p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A migráció.</w:t>
            </w:r>
          </w:p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A modern/ipari társadalom (egyenjogúság és individualizmus).</w:t>
            </w:r>
            <w:r>
              <w:rPr>
                <w:strike/>
                <w:color w:val="FF0000"/>
              </w:rPr>
              <w:t> </w:t>
            </w:r>
          </w:p>
          <w:p w:rsidR="00676EF5" w:rsidRDefault="002D44A2">
            <w:pPr>
              <w:numPr>
                <w:ilvl w:val="0"/>
                <w:numId w:val="66"/>
              </w:numPr>
              <w:ind w:left="328"/>
              <w:rPr>
                <w:color w:val="000000"/>
              </w:rPr>
            </w:pPr>
            <w:r>
              <w:rPr>
                <w:color w:val="000000"/>
              </w:rPr>
              <w:t>A női szerepek változásának áttekintése a történelem során.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2D44A2">
      <w:pPr>
        <w:spacing w:before="240" w:after="12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tevékenységek: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rPr>
          <w:color w:val="000000"/>
        </w:rPr>
        <w:t>A népesedéstörténet statisztikai adatainak értelmezése, csoportosítása és felhasználása állítások alátámasztására vagy cáfolására.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rPr>
          <w:color w:val="000000"/>
        </w:rPr>
        <w:t xml:space="preserve">Fiktív napló készítése különböző korban és társadalmi helyzetben élő nők </w:t>
      </w:r>
      <w:r>
        <w:t>életé</w:t>
      </w:r>
      <w:r>
        <w:rPr>
          <w:color w:val="000000"/>
        </w:rPr>
        <w:t xml:space="preserve">ről, </w:t>
      </w:r>
      <w:r>
        <w:t>mindennapjairól</w:t>
      </w:r>
      <w:r>
        <w:rPr>
          <w:color w:val="000000"/>
        </w:rPr>
        <w:t>.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 w:right="-142"/>
        <w:jc w:val="both"/>
      </w:pPr>
      <w:r>
        <w:rPr>
          <w:color w:val="000000"/>
        </w:rPr>
        <w:t>Beszélgetés a népességnövekedés és csökkenés okairól és hatásairól.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rPr>
          <w:color w:val="000000"/>
        </w:rPr>
        <w:t>A migráció okainak és hatásainak megvitatása.</w:t>
      </w:r>
    </w:p>
    <w:p w:rsidR="00676EF5" w:rsidRDefault="002D44A2">
      <w:pPr>
        <w:spacing w:before="480"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Mérlegen a magyar történelem</w:t>
      </w:r>
    </w:p>
    <w:p w:rsidR="00676EF5" w:rsidRDefault="00223B63">
      <w:pPr>
        <w:spacing w:after="12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Tervezett </w:t>
      </w:r>
      <w:r w:rsidR="002D44A2">
        <w:rPr>
          <w:rFonts w:ascii="Cambria" w:eastAsia="Cambria" w:hAnsi="Cambria" w:cs="Cambria"/>
          <w:b/>
          <w:smallCaps/>
          <w:color w:val="2E75B5"/>
        </w:rPr>
        <w:t>óraszám:</w:t>
      </w:r>
      <w:r w:rsidR="002D44A2">
        <w:rPr>
          <w:rFonts w:ascii="Cambria" w:eastAsia="Cambria" w:hAnsi="Cambria" w:cs="Cambria"/>
          <w:smallCaps/>
          <w:color w:val="000000"/>
        </w:rPr>
        <w:t xml:space="preserve"> </w:t>
      </w:r>
      <w:r w:rsidR="005F0AE8">
        <w:rPr>
          <w:rFonts w:ascii="Cambria" w:eastAsia="Cambria" w:hAnsi="Cambria" w:cs="Cambria"/>
          <w:b/>
        </w:rPr>
        <w:t>13</w:t>
      </w:r>
      <w:r w:rsidR="002D44A2">
        <w:rPr>
          <w:rFonts w:ascii="Cambria" w:eastAsia="Cambria" w:hAnsi="Cambria" w:cs="Cambria"/>
          <w:b/>
          <w:color w:val="000000"/>
        </w:rPr>
        <w:t xml:space="preserve"> óra</w:t>
      </w:r>
    </w:p>
    <w:p w:rsidR="00676EF5" w:rsidRDefault="002D44A2">
      <w:pPr>
        <w:spacing w:after="12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mallCaps/>
          <w:color w:val="0070C0"/>
        </w:rPr>
        <w:t>Ismeretek és fejlesztési feladatok:</w:t>
      </w:r>
    </w:p>
    <w:tbl>
      <w:tblPr>
        <w:tblStyle w:val="aff8"/>
        <w:tblW w:w="932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695"/>
        <w:gridCol w:w="2977"/>
        <w:gridCol w:w="1134"/>
        <w:gridCol w:w="3522"/>
      </w:tblGrid>
      <w:tr w:rsidR="00676EF5">
        <w:tc>
          <w:tcPr>
            <w:tcW w:w="9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smallCaps/>
                <w:color w:val="0070C0"/>
              </w:rPr>
              <w:lastRenderedPageBreak/>
              <w:t>Részletes követelmények</w:t>
            </w:r>
          </w:p>
        </w:tc>
      </w:tr>
      <w:tr w:rsidR="00676EF5">
        <w:trPr>
          <w:trHeight w:val="54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color w:val="0070C0"/>
              </w:rPr>
              <w:t>Témák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color w:val="0070C0"/>
              </w:rPr>
              <w:t>Altémák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Fogalmak és adatok/</w:t>
            </w:r>
          </w:p>
          <w:p w:rsidR="00676EF5" w:rsidRDefault="002D44A2">
            <w:pPr>
              <w:jc w:val="center"/>
            </w:pPr>
            <w:r>
              <w:rPr>
                <w:b/>
                <w:color w:val="0070C0"/>
              </w:rPr>
              <w:t>Lexikák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</w:pPr>
            <w:r>
              <w:rPr>
                <w:b/>
                <w:color w:val="0070C0"/>
              </w:rPr>
              <w:t>Fejlesztési feladatok</w:t>
            </w:r>
          </w:p>
        </w:tc>
      </w:tr>
      <w:tr w:rsidR="00676EF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  <w:rPr>
                <w:i/>
              </w:rPr>
            </w:pPr>
            <w:r w:rsidRPr="005F0AE8">
              <w:rPr>
                <w:b/>
                <w:i/>
              </w:rPr>
              <w:t>Régiónk Közép-Európa</w:t>
            </w:r>
            <w:r w:rsidR="005F0AE8">
              <w:rPr>
                <w:i/>
              </w:rPr>
              <w:t xml:space="preserve"> (mélységi téma, + 7 óra)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</w:pPr>
            <w:r>
              <w:rPr>
                <w:color w:val="000000"/>
              </w:rPr>
              <w:t>Kontinentális helyzet.</w:t>
            </w:r>
          </w:p>
          <w:p w:rsidR="00676EF5" w:rsidRDefault="002D44A2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</w:pPr>
            <w:r>
              <w:rPr>
                <w:color w:val="000000"/>
              </w:rPr>
              <w:t>Civilizációs érintkezési zóna.</w:t>
            </w:r>
          </w:p>
          <w:p w:rsidR="00676EF5" w:rsidRDefault="002D44A2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</w:pPr>
            <w:r>
              <w:rPr>
                <w:color w:val="000000"/>
              </w:rPr>
              <w:t>Nemzeti sokszínűség.</w:t>
            </w:r>
          </w:p>
          <w:p w:rsidR="00676EF5" w:rsidRDefault="002D44A2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</w:pPr>
            <w:r>
              <w:rPr>
                <w:color w:val="000000"/>
              </w:rPr>
              <w:t>Birodalmi függés.</w:t>
            </w:r>
          </w:p>
          <w:p w:rsidR="00676EF5" w:rsidRDefault="002D44A2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</w:pPr>
            <w:r>
              <w:rPr>
                <w:color w:val="000000"/>
              </w:rPr>
              <w:t>A második világháború hadszíntere.</w:t>
            </w:r>
          </w:p>
          <w:p w:rsidR="00676EF5" w:rsidRDefault="002D44A2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</w:pPr>
            <w:r>
              <w:rPr>
                <w:color w:val="000000"/>
              </w:rPr>
              <w:t>Szovjet megszállás.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676EF5"/>
        </w:tc>
        <w:tc>
          <w:tcPr>
            <w:tcW w:w="3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numPr>
                <w:ilvl w:val="0"/>
                <w:numId w:val="68"/>
              </w:numPr>
              <w:ind w:left="330"/>
            </w:pPr>
            <w:r>
              <w:t>A közép-európai régió középkori, újkori és mai térképeinek összehasonlítása.</w:t>
            </w:r>
          </w:p>
          <w:p w:rsidR="00676EF5" w:rsidRDefault="002D44A2">
            <w:pPr>
              <w:numPr>
                <w:ilvl w:val="0"/>
                <w:numId w:val="68"/>
              </w:numPr>
              <w:ind w:left="330"/>
            </w:pPr>
            <w:r>
              <w:t>A közép-európai népek helyzetének összehasonlítása a középkortól napjainkig.</w:t>
            </w:r>
          </w:p>
          <w:p w:rsidR="00676EF5" w:rsidRDefault="002D44A2">
            <w:pPr>
              <w:numPr>
                <w:ilvl w:val="0"/>
                <w:numId w:val="68"/>
              </w:numPr>
              <w:ind w:left="330"/>
            </w:pPr>
            <w:r>
              <w:t>Példák gyűjtése a közép-európai régió jellemzőinek megnyilvánulásaira.</w:t>
            </w:r>
          </w:p>
          <w:p w:rsidR="00676EF5" w:rsidRDefault="002D44A2">
            <w:pPr>
              <w:numPr>
                <w:ilvl w:val="0"/>
                <w:numId w:val="68"/>
              </w:numPr>
              <w:ind w:left="330"/>
            </w:pPr>
            <w:r>
              <w:t>A közép-európai államok egymásra utaltságának felismerése.</w:t>
            </w:r>
          </w:p>
          <w:p w:rsidR="00676EF5" w:rsidRDefault="002D44A2">
            <w:pPr>
              <w:numPr>
                <w:ilvl w:val="0"/>
                <w:numId w:val="68"/>
              </w:numPr>
              <w:ind w:left="330"/>
            </w:pPr>
            <w:r>
              <w:t>A magyar állam szuverenitása változásainak felidézése a történelem során.</w:t>
            </w:r>
          </w:p>
          <w:p w:rsidR="00676EF5" w:rsidRDefault="002D44A2">
            <w:pPr>
              <w:numPr>
                <w:ilvl w:val="0"/>
                <w:numId w:val="68"/>
              </w:numPr>
              <w:ind w:left="330"/>
              <w:rPr>
                <w:color w:val="000000"/>
              </w:rPr>
            </w:pPr>
            <w:r>
              <w:rPr>
                <w:highlight w:val="white"/>
              </w:rPr>
              <w:t xml:space="preserve">Levert </w:t>
            </w:r>
            <w:r>
              <w:rPr>
                <w:color w:val="000000"/>
                <w:highlight w:val="white"/>
              </w:rPr>
              <w:t>szabadságharcaink értékelése az utóbb elért eredmények alapjá</w:t>
            </w:r>
            <w:r>
              <w:rPr>
                <w:color w:val="000000"/>
              </w:rPr>
              <w:t>n.</w:t>
            </w:r>
          </w:p>
          <w:p w:rsidR="00676EF5" w:rsidRDefault="002D44A2">
            <w:pPr>
              <w:numPr>
                <w:ilvl w:val="0"/>
                <w:numId w:val="68"/>
              </w:numPr>
              <w:ind w:left="330"/>
            </w:pPr>
            <w:r>
              <w:t>A magyar népesedés áttekintése a középkortól napjainkig.</w:t>
            </w:r>
          </w:p>
          <w:p w:rsidR="00676EF5" w:rsidRDefault="002D44A2">
            <w:pPr>
              <w:numPr>
                <w:ilvl w:val="0"/>
                <w:numId w:val="68"/>
              </w:numPr>
              <w:ind w:left="330"/>
            </w:pPr>
            <w:bookmarkStart w:id="10" w:name="_44sinio" w:colFirst="0" w:colLast="0"/>
            <w:bookmarkEnd w:id="10"/>
            <w:r>
              <w:t>A kultúra szerepének azonosítása a nemzeti összetartozás fenntartásában (pl. török kor, határon túli magyarság).</w:t>
            </w:r>
          </w:p>
          <w:p w:rsidR="00676EF5" w:rsidRDefault="002D44A2">
            <w:pPr>
              <w:numPr>
                <w:ilvl w:val="0"/>
                <w:numId w:val="68"/>
              </w:numPr>
              <w:ind w:left="330"/>
            </w:pPr>
            <w:bookmarkStart w:id="11" w:name="_2jxsxqh" w:colFirst="0" w:colLast="0"/>
            <w:bookmarkEnd w:id="11"/>
            <w:r>
              <w:t>A kultúra szerepének felismerése a nemzeti identitás fenntartásában (reformkor, szovjet megszállás, a globális tömegkultúra).</w:t>
            </w:r>
          </w:p>
        </w:tc>
      </w:tr>
      <w:tr w:rsidR="00676EF5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spacing w:after="120"/>
              <w:jc w:val="center"/>
              <w:rPr>
                <w:i/>
              </w:rPr>
            </w:pPr>
            <w:r>
              <w:rPr>
                <w:i/>
              </w:rPr>
              <w:t>A magyar megmaradás kérdései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2D44A2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color w:val="000000"/>
              </w:rPr>
            </w:pPr>
            <w:r>
              <w:rPr>
                <w:color w:val="000000"/>
              </w:rPr>
              <w:t>Szuverenitás: birodalmi függés és függetlenségi törekvések.</w:t>
            </w:r>
          </w:p>
          <w:p w:rsidR="00676EF5" w:rsidRDefault="002D44A2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color w:val="000000"/>
              </w:rPr>
            </w:pPr>
            <w:r>
              <w:rPr>
                <w:color w:val="000000"/>
              </w:rPr>
              <w:t>Demográfia: természetes szaporodás és fogyás, várható élettartam, migráció, asszimiláció.</w:t>
            </w:r>
          </w:p>
          <w:p w:rsidR="00676EF5" w:rsidRDefault="002D44A2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color w:val="000000"/>
              </w:rPr>
            </w:pPr>
            <w:r>
              <w:rPr>
                <w:color w:val="000000"/>
              </w:rPr>
              <w:t>A nemzeti kultúra mint megtartó erő.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EF5" w:rsidRDefault="0067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676EF5" w:rsidRDefault="002D44A2">
      <w:pPr>
        <w:spacing w:before="240" w:after="12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tevékenységek: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rPr>
          <w:color w:val="000000"/>
        </w:rPr>
        <w:t>Folyamatábra készítése a kontinentális helyzet / nemzeti sokszínűség / birodalmi függés következményeiről.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rPr>
          <w:color w:val="000000"/>
        </w:rPr>
        <w:t>Összehasonlító elemzés készítése, megadott szempontok alapján egyes közép-európai államok sorsáról, történelmének alakulásáról.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rPr>
          <w:highlight w:val="white"/>
        </w:rPr>
        <w:t>A Magyar Királyság európai hatalom középkori sikeressége okainak megvitatása</w:t>
      </w:r>
      <w:r>
        <w:t>.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rPr>
          <w:highlight w:val="white"/>
        </w:rPr>
        <w:t>Érvek gyűjtése a Habsburg Birodalomhoz tartozásunk előnyei és hátrányai mellett a 18. században és a 19. század első felébe</w:t>
      </w:r>
      <w:r>
        <w:t>n.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t>A demográfiai helyzet következményeinek megvitatása Magyarország történetének egyes korszakaiban.</w:t>
      </w:r>
    </w:p>
    <w:p w:rsidR="00676EF5" w:rsidRDefault="002D44A2">
      <w:pPr>
        <w:numPr>
          <w:ilvl w:val="0"/>
          <w:numId w:val="17"/>
        </w:numPr>
        <w:spacing w:after="0" w:line="240" w:lineRule="auto"/>
        <w:ind w:left="709"/>
        <w:jc w:val="both"/>
      </w:pPr>
      <w:r>
        <w:t>Példák gyűjtése a magyar történelemből a kultúra nemzetet összetartó erejére (pl. három részre szakadt ország, határon túli magyarság).</w:t>
      </w:r>
    </w:p>
    <w:p w:rsidR="00676EF5" w:rsidRDefault="00676EF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smallCaps/>
          <w:color w:val="2E75B5"/>
          <w:sz w:val="24"/>
          <w:szCs w:val="24"/>
        </w:rPr>
      </w:pPr>
    </w:p>
    <w:sectPr w:rsidR="00676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B4A" w:rsidRDefault="00751B4A">
      <w:pPr>
        <w:spacing w:after="0" w:line="240" w:lineRule="auto"/>
      </w:pPr>
      <w:r>
        <w:separator/>
      </w:r>
    </w:p>
  </w:endnote>
  <w:endnote w:type="continuationSeparator" w:id="0">
    <w:p w:rsidR="00751B4A" w:rsidRDefault="0075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5C" w:rsidRDefault="00F86D5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5C" w:rsidRDefault="00F86D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22194">
      <w:rPr>
        <w:noProof/>
        <w:color w:val="000000"/>
      </w:rPr>
      <w:t>1</w:t>
    </w:r>
    <w:r>
      <w:rPr>
        <w:color w:val="000000"/>
      </w:rPr>
      <w:fldChar w:fldCharType="end"/>
    </w:r>
  </w:p>
  <w:p w:rsidR="00F86D5C" w:rsidRDefault="00F86D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5C" w:rsidRDefault="00F86D5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B4A" w:rsidRDefault="00751B4A">
      <w:pPr>
        <w:spacing w:after="0" w:line="240" w:lineRule="auto"/>
      </w:pPr>
      <w:r>
        <w:separator/>
      </w:r>
    </w:p>
  </w:footnote>
  <w:footnote w:type="continuationSeparator" w:id="0">
    <w:p w:rsidR="00751B4A" w:rsidRDefault="00751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5C" w:rsidRDefault="00F86D5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5C" w:rsidRDefault="00F86D5C" w:rsidP="003A0AA3">
    <w:pPr>
      <w:pStyle w:val="lfej"/>
    </w:pPr>
    <w:r>
      <w:t>Hat évfolyamos gimnázium</w:t>
    </w:r>
  </w:p>
  <w:p w:rsidR="00F86D5C" w:rsidRDefault="00F86D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D5C" w:rsidRDefault="00F86D5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889"/>
    <w:multiLevelType w:val="multilevel"/>
    <w:tmpl w:val="2F7ACB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A12CFA"/>
    <w:multiLevelType w:val="multilevel"/>
    <w:tmpl w:val="399225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692D9C"/>
    <w:multiLevelType w:val="multilevel"/>
    <w:tmpl w:val="D63C32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2785660"/>
    <w:multiLevelType w:val="multilevel"/>
    <w:tmpl w:val="E76EF88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225988"/>
    <w:multiLevelType w:val="multilevel"/>
    <w:tmpl w:val="E32486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3353E72"/>
    <w:multiLevelType w:val="multilevel"/>
    <w:tmpl w:val="B5CE234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3ED406F"/>
    <w:multiLevelType w:val="multilevel"/>
    <w:tmpl w:val="34C6ED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45C5EC4"/>
    <w:multiLevelType w:val="multilevel"/>
    <w:tmpl w:val="AFC837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04776622"/>
    <w:multiLevelType w:val="multilevel"/>
    <w:tmpl w:val="F394F40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4FB37A6"/>
    <w:multiLevelType w:val="multilevel"/>
    <w:tmpl w:val="51245488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74230AC"/>
    <w:multiLevelType w:val="multilevel"/>
    <w:tmpl w:val="D166CF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07DD5DC3"/>
    <w:multiLevelType w:val="multilevel"/>
    <w:tmpl w:val="A28EC1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9121630"/>
    <w:multiLevelType w:val="multilevel"/>
    <w:tmpl w:val="D4CE85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0B0B6525"/>
    <w:multiLevelType w:val="multilevel"/>
    <w:tmpl w:val="372A9ACE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0C55403D"/>
    <w:multiLevelType w:val="multilevel"/>
    <w:tmpl w:val="6AE2CAE0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0C83213D"/>
    <w:multiLevelType w:val="multilevel"/>
    <w:tmpl w:val="BAAABB3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0F991950"/>
    <w:multiLevelType w:val="multilevel"/>
    <w:tmpl w:val="A9B2B7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10B05CFA"/>
    <w:multiLevelType w:val="multilevel"/>
    <w:tmpl w:val="5ED2F5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13C822B2"/>
    <w:multiLevelType w:val="multilevel"/>
    <w:tmpl w:val="8E1684F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143F6666"/>
    <w:multiLevelType w:val="multilevel"/>
    <w:tmpl w:val="36805246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145C4D00"/>
    <w:multiLevelType w:val="multilevel"/>
    <w:tmpl w:val="9984086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71D6DB8"/>
    <w:multiLevelType w:val="multilevel"/>
    <w:tmpl w:val="D9645C2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194656A5"/>
    <w:multiLevelType w:val="multilevel"/>
    <w:tmpl w:val="99FE38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1A2A7442"/>
    <w:multiLevelType w:val="multilevel"/>
    <w:tmpl w:val="AFC2143C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1B247A97"/>
    <w:multiLevelType w:val="multilevel"/>
    <w:tmpl w:val="6B72529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1B5F3E5F"/>
    <w:multiLevelType w:val="multilevel"/>
    <w:tmpl w:val="1F4ACCD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1BE0100D"/>
    <w:multiLevelType w:val="multilevel"/>
    <w:tmpl w:val="D1122BD2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1DE21E47"/>
    <w:multiLevelType w:val="multilevel"/>
    <w:tmpl w:val="9FE0C49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1F177AE9"/>
    <w:multiLevelType w:val="multilevel"/>
    <w:tmpl w:val="162E35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1F22017E"/>
    <w:multiLevelType w:val="multilevel"/>
    <w:tmpl w:val="EA820BC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2F71226"/>
    <w:multiLevelType w:val="multilevel"/>
    <w:tmpl w:val="F92EEA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3290CE6"/>
    <w:multiLevelType w:val="multilevel"/>
    <w:tmpl w:val="F1CE361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23E37889"/>
    <w:multiLevelType w:val="multilevel"/>
    <w:tmpl w:val="E744CD9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24365298"/>
    <w:multiLevelType w:val="multilevel"/>
    <w:tmpl w:val="BB00765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245B6BA7"/>
    <w:multiLevelType w:val="multilevel"/>
    <w:tmpl w:val="698A5E96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26F114BE"/>
    <w:multiLevelType w:val="multilevel"/>
    <w:tmpl w:val="CB307C2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26F54D65"/>
    <w:multiLevelType w:val="multilevel"/>
    <w:tmpl w:val="B51A29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271F02B6"/>
    <w:multiLevelType w:val="multilevel"/>
    <w:tmpl w:val="8272EA4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27D60607"/>
    <w:multiLevelType w:val="multilevel"/>
    <w:tmpl w:val="CCA4274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28A4451F"/>
    <w:multiLevelType w:val="multilevel"/>
    <w:tmpl w:val="FCD03BA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2A397FAD"/>
    <w:multiLevelType w:val="multilevel"/>
    <w:tmpl w:val="D76247EC"/>
    <w:lvl w:ilvl="0">
      <w:start w:val="1"/>
      <w:numFmt w:val="bullet"/>
      <w:lvlText w:val="−"/>
      <w:lvlJc w:val="left"/>
      <w:pPr>
        <w:ind w:left="669" w:hanging="35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2BCB57A9"/>
    <w:multiLevelType w:val="multilevel"/>
    <w:tmpl w:val="62A846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 w15:restartNumberingAfterBreak="0">
    <w:nsid w:val="2BD133B0"/>
    <w:multiLevelType w:val="multilevel"/>
    <w:tmpl w:val="3E304A5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2C347E71"/>
    <w:multiLevelType w:val="multilevel"/>
    <w:tmpl w:val="FFD4F27C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2C7B1A68"/>
    <w:multiLevelType w:val="multilevel"/>
    <w:tmpl w:val="7E10920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2E60506C"/>
    <w:multiLevelType w:val="multilevel"/>
    <w:tmpl w:val="FB0EE8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311C4F4D"/>
    <w:multiLevelType w:val="multilevel"/>
    <w:tmpl w:val="E326E63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317519C9"/>
    <w:multiLevelType w:val="multilevel"/>
    <w:tmpl w:val="B00E7EC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325344C5"/>
    <w:multiLevelType w:val="multilevel"/>
    <w:tmpl w:val="06AEA1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9" w15:restartNumberingAfterBreak="0">
    <w:nsid w:val="325D4D0C"/>
    <w:multiLevelType w:val="multilevel"/>
    <w:tmpl w:val="103E62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34891A97"/>
    <w:multiLevelType w:val="multilevel"/>
    <w:tmpl w:val="830CC6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359A0B5F"/>
    <w:multiLevelType w:val="multilevel"/>
    <w:tmpl w:val="DE76FC5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37447CF3"/>
    <w:multiLevelType w:val="multilevel"/>
    <w:tmpl w:val="7924D9B0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37CA058B"/>
    <w:multiLevelType w:val="multilevel"/>
    <w:tmpl w:val="993ABC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4" w15:restartNumberingAfterBreak="0">
    <w:nsid w:val="38683E82"/>
    <w:multiLevelType w:val="multilevel"/>
    <w:tmpl w:val="78CEE7AE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39430A83"/>
    <w:multiLevelType w:val="multilevel"/>
    <w:tmpl w:val="F0EC26C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39855768"/>
    <w:multiLevelType w:val="multilevel"/>
    <w:tmpl w:val="D70A21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7" w15:restartNumberingAfterBreak="0">
    <w:nsid w:val="3A575B9E"/>
    <w:multiLevelType w:val="multilevel"/>
    <w:tmpl w:val="123A92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3AF21F16"/>
    <w:multiLevelType w:val="multilevel"/>
    <w:tmpl w:val="799CF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3DC8719B"/>
    <w:multiLevelType w:val="multilevel"/>
    <w:tmpl w:val="2DBE20C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3DE23631"/>
    <w:multiLevelType w:val="multilevel"/>
    <w:tmpl w:val="78ACBE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3E4B7370"/>
    <w:multiLevelType w:val="multilevel"/>
    <w:tmpl w:val="BD46D4A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01116EB"/>
    <w:multiLevelType w:val="multilevel"/>
    <w:tmpl w:val="D470816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40844B35"/>
    <w:multiLevelType w:val="multilevel"/>
    <w:tmpl w:val="DA600F9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40A111E3"/>
    <w:multiLevelType w:val="multilevel"/>
    <w:tmpl w:val="EADA7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5" w15:restartNumberingAfterBreak="0">
    <w:nsid w:val="40F82FC5"/>
    <w:multiLevelType w:val="multilevel"/>
    <w:tmpl w:val="965CA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264407B"/>
    <w:multiLevelType w:val="multilevel"/>
    <w:tmpl w:val="F1A28BD4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445778BA"/>
    <w:multiLevelType w:val="multilevel"/>
    <w:tmpl w:val="82F8C6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8" w15:restartNumberingAfterBreak="0">
    <w:nsid w:val="445E1AE4"/>
    <w:multiLevelType w:val="multilevel"/>
    <w:tmpl w:val="853821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9" w15:restartNumberingAfterBreak="0">
    <w:nsid w:val="446630A6"/>
    <w:multiLevelType w:val="multilevel"/>
    <w:tmpl w:val="114AA9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456F6BD5"/>
    <w:multiLevelType w:val="multilevel"/>
    <w:tmpl w:val="4CF4BF3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462A7C75"/>
    <w:multiLevelType w:val="multilevel"/>
    <w:tmpl w:val="F3C09854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46BE2BC7"/>
    <w:multiLevelType w:val="multilevel"/>
    <w:tmpl w:val="682A8A7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46EB7B62"/>
    <w:multiLevelType w:val="multilevel"/>
    <w:tmpl w:val="633A081E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47F25B03"/>
    <w:multiLevelType w:val="multilevel"/>
    <w:tmpl w:val="A0FC6C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48FC4192"/>
    <w:multiLevelType w:val="multilevel"/>
    <w:tmpl w:val="74C8BD4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495D4BA4"/>
    <w:multiLevelType w:val="multilevel"/>
    <w:tmpl w:val="0E9A67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49D07036"/>
    <w:multiLevelType w:val="multilevel"/>
    <w:tmpl w:val="4AFE758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4A50142B"/>
    <w:multiLevelType w:val="multilevel"/>
    <w:tmpl w:val="D8F24FD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4B3026FE"/>
    <w:multiLevelType w:val="multilevel"/>
    <w:tmpl w:val="3B323FDE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4CA47D21"/>
    <w:multiLevelType w:val="multilevel"/>
    <w:tmpl w:val="7D6C0B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1" w15:restartNumberingAfterBreak="0">
    <w:nsid w:val="4F3A2DAB"/>
    <w:multiLevelType w:val="multilevel"/>
    <w:tmpl w:val="5352D1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2" w15:restartNumberingAfterBreak="0">
    <w:nsid w:val="4F7036DD"/>
    <w:multiLevelType w:val="multilevel"/>
    <w:tmpl w:val="D108AC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3" w15:restartNumberingAfterBreak="0">
    <w:nsid w:val="4FC032D0"/>
    <w:multiLevelType w:val="multilevel"/>
    <w:tmpl w:val="39A6E418"/>
    <w:lvl w:ilvl="0">
      <w:start w:val="1"/>
      <w:numFmt w:val="bullet"/>
      <w:lvlText w:val="̶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508E2571"/>
    <w:multiLevelType w:val="multilevel"/>
    <w:tmpl w:val="48C2CD7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5" w15:restartNumberingAfterBreak="0">
    <w:nsid w:val="50AD4800"/>
    <w:multiLevelType w:val="multilevel"/>
    <w:tmpl w:val="F4DEAB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6" w15:restartNumberingAfterBreak="0">
    <w:nsid w:val="50E82133"/>
    <w:multiLevelType w:val="multilevel"/>
    <w:tmpl w:val="98B24892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7" w15:restartNumberingAfterBreak="0">
    <w:nsid w:val="555E357A"/>
    <w:multiLevelType w:val="multilevel"/>
    <w:tmpl w:val="69F8D3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8" w15:restartNumberingAfterBreak="0">
    <w:nsid w:val="563038B8"/>
    <w:multiLevelType w:val="multilevel"/>
    <w:tmpl w:val="5E2A05B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568747DC"/>
    <w:multiLevelType w:val="multilevel"/>
    <w:tmpl w:val="FCA2570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90" w15:restartNumberingAfterBreak="0">
    <w:nsid w:val="57826F48"/>
    <w:multiLevelType w:val="multilevel"/>
    <w:tmpl w:val="E2ECFF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57C45390"/>
    <w:multiLevelType w:val="multilevel"/>
    <w:tmpl w:val="2018AB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2" w15:restartNumberingAfterBreak="0">
    <w:nsid w:val="59432C78"/>
    <w:multiLevelType w:val="multilevel"/>
    <w:tmpl w:val="5212CD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3" w15:restartNumberingAfterBreak="0">
    <w:nsid w:val="59F266B4"/>
    <w:multiLevelType w:val="multilevel"/>
    <w:tmpl w:val="853CB1E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5AA8382F"/>
    <w:multiLevelType w:val="multilevel"/>
    <w:tmpl w:val="20BE9F2A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95" w15:restartNumberingAfterBreak="0">
    <w:nsid w:val="5B033EDB"/>
    <w:multiLevelType w:val="multilevel"/>
    <w:tmpl w:val="19622A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5D7D5897"/>
    <w:multiLevelType w:val="multilevel"/>
    <w:tmpl w:val="AAC281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5DC7533D"/>
    <w:multiLevelType w:val="multilevel"/>
    <w:tmpl w:val="2AA0802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5E5D5628"/>
    <w:multiLevelType w:val="multilevel"/>
    <w:tmpl w:val="E8BCF9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9" w15:restartNumberingAfterBreak="0">
    <w:nsid w:val="60624EE1"/>
    <w:multiLevelType w:val="multilevel"/>
    <w:tmpl w:val="97B4631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618E44B9"/>
    <w:multiLevelType w:val="multilevel"/>
    <w:tmpl w:val="60AE695E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1" w15:restartNumberingAfterBreak="0">
    <w:nsid w:val="631728E9"/>
    <w:multiLevelType w:val="multilevel"/>
    <w:tmpl w:val="507047C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2" w15:restartNumberingAfterBreak="0">
    <w:nsid w:val="646F3078"/>
    <w:multiLevelType w:val="multilevel"/>
    <w:tmpl w:val="74A686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3" w15:restartNumberingAfterBreak="0">
    <w:nsid w:val="656067C7"/>
    <w:multiLevelType w:val="multilevel"/>
    <w:tmpl w:val="F280D4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4" w15:restartNumberingAfterBreak="0">
    <w:nsid w:val="657221DF"/>
    <w:multiLevelType w:val="multilevel"/>
    <w:tmpl w:val="2DF0C9E8"/>
    <w:lvl w:ilvl="0">
      <w:start w:val="1"/>
      <w:numFmt w:val="bullet"/>
      <w:lvlText w:val="−"/>
      <w:lvlJc w:val="left"/>
      <w:pPr>
        <w:ind w:left="6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5" w:hanging="360"/>
      </w:pPr>
      <w:rPr>
        <w:rFonts w:ascii="Noto Sans Symbols" w:eastAsia="Noto Sans Symbols" w:hAnsi="Noto Sans Symbols" w:cs="Noto Sans Symbols"/>
      </w:rPr>
    </w:lvl>
  </w:abstractNum>
  <w:abstractNum w:abstractNumId="105" w15:restartNumberingAfterBreak="0">
    <w:nsid w:val="688B753F"/>
    <w:multiLevelType w:val="multilevel"/>
    <w:tmpl w:val="98FCAB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68F6014F"/>
    <w:multiLevelType w:val="multilevel"/>
    <w:tmpl w:val="D5A6D692"/>
    <w:lvl w:ilvl="0">
      <w:start w:val="1"/>
      <w:numFmt w:val="bullet"/>
      <w:lvlText w:val="−"/>
      <w:lvlJc w:val="left"/>
      <w:pPr>
        <w:ind w:left="764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4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6A6F78D0"/>
    <w:multiLevelType w:val="multilevel"/>
    <w:tmpl w:val="444EC3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8" w15:restartNumberingAfterBreak="0">
    <w:nsid w:val="6D1A3BF9"/>
    <w:multiLevelType w:val="multilevel"/>
    <w:tmpl w:val="EAE05AA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6D971218"/>
    <w:multiLevelType w:val="multilevel"/>
    <w:tmpl w:val="A4D4C45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0" w15:restartNumberingAfterBreak="0">
    <w:nsid w:val="70204464"/>
    <w:multiLevelType w:val="multilevel"/>
    <w:tmpl w:val="E3CA7D1C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1" w15:restartNumberingAfterBreak="0">
    <w:nsid w:val="707A5A7D"/>
    <w:multiLevelType w:val="multilevel"/>
    <w:tmpl w:val="62F251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2" w15:restartNumberingAfterBreak="0">
    <w:nsid w:val="71965CDC"/>
    <w:multiLevelType w:val="multilevel"/>
    <w:tmpl w:val="6FD81A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113" w15:restartNumberingAfterBreak="0">
    <w:nsid w:val="7244731F"/>
    <w:multiLevelType w:val="multilevel"/>
    <w:tmpl w:val="7FC8AC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4" w15:restartNumberingAfterBreak="0">
    <w:nsid w:val="728239F5"/>
    <w:multiLevelType w:val="multilevel"/>
    <w:tmpl w:val="330CA52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729043EC"/>
    <w:multiLevelType w:val="multilevel"/>
    <w:tmpl w:val="09BE07C0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6" w15:restartNumberingAfterBreak="0">
    <w:nsid w:val="72A45A07"/>
    <w:multiLevelType w:val="multilevel"/>
    <w:tmpl w:val="1A30F1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7" w15:restartNumberingAfterBreak="0">
    <w:nsid w:val="72FA232F"/>
    <w:multiLevelType w:val="multilevel"/>
    <w:tmpl w:val="FAD8C5F0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8" w15:restartNumberingAfterBreak="0">
    <w:nsid w:val="757A1E0C"/>
    <w:multiLevelType w:val="multilevel"/>
    <w:tmpl w:val="EE7E20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9" w15:restartNumberingAfterBreak="0">
    <w:nsid w:val="79FF0E0D"/>
    <w:multiLevelType w:val="multilevel"/>
    <w:tmpl w:val="8D9402D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0" w15:restartNumberingAfterBreak="0">
    <w:nsid w:val="7A270C90"/>
    <w:multiLevelType w:val="multilevel"/>
    <w:tmpl w:val="204A05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7A712412"/>
    <w:multiLevelType w:val="multilevel"/>
    <w:tmpl w:val="0F36F3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7AE045FB"/>
    <w:multiLevelType w:val="multilevel"/>
    <w:tmpl w:val="E578DC9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7E13785A"/>
    <w:multiLevelType w:val="multilevel"/>
    <w:tmpl w:val="EA9880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1"/>
  </w:num>
  <w:num w:numId="2">
    <w:abstractNumId w:val="61"/>
  </w:num>
  <w:num w:numId="3">
    <w:abstractNumId w:val="72"/>
  </w:num>
  <w:num w:numId="4">
    <w:abstractNumId w:val="26"/>
  </w:num>
  <w:num w:numId="5">
    <w:abstractNumId w:val="52"/>
  </w:num>
  <w:num w:numId="6">
    <w:abstractNumId w:val="112"/>
  </w:num>
  <w:num w:numId="7">
    <w:abstractNumId w:val="97"/>
  </w:num>
  <w:num w:numId="8">
    <w:abstractNumId w:val="21"/>
  </w:num>
  <w:num w:numId="9">
    <w:abstractNumId w:val="108"/>
  </w:num>
  <w:num w:numId="10">
    <w:abstractNumId w:val="34"/>
  </w:num>
  <w:num w:numId="11">
    <w:abstractNumId w:val="18"/>
  </w:num>
  <w:num w:numId="12">
    <w:abstractNumId w:val="107"/>
  </w:num>
  <w:num w:numId="13">
    <w:abstractNumId w:val="77"/>
  </w:num>
  <w:num w:numId="14">
    <w:abstractNumId w:val="16"/>
  </w:num>
  <w:num w:numId="15">
    <w:abstractNumId w:val="44"/>
  </w:num>
  <w:num w:numId="16">
    <w:abstractNumId w:val="90"/>
  </w:num>
  <w:num w:numId="17">
    <w:abstractNumId w:val="64"/>
  </w:num>
  <w:num w:numId="18">
    <w:abstractNumId w:val="93"/>
  </w:num>
  <w:num w:numId="19">
    <w:abstractNumId w:val="62"/>
  </w:num>
  <w:num w:numId="20">
    <w:abstractNumId w:val="55"/>
  </w:num>
  <w:num w:numId="21">
    <w:abstractNumId w:val="36"/>
  </w:num>
  <w:num w:numId="22">
    <w:abstractNumId w:val="96"/>
  </w:num>
  <w:num w:numId="23">
    <w:abstractNumId w:val="116"/>
  </w:num>
  <w:num w:numId="24">
    <w:abstractNumId w:val="101"/>
  </w:num>
  <w:num w:numId="25">
    <w:abstractNumId w:val="27"/>
  </w:num>
  <w:num w:numId="26">
    <w:abstractNumId w:val="103"/>
  </w:num>
  <w:num w:numId="27">
    <w:abstractNumId w:val="100"/>
  </w:num>
  <w:num w:numId="28">
    <w:abstractNumId w:val="79"/>
  </w:num>
  <w:num w:numId="29">
    <w:abstractNumId w:val="73"/>
  </w:num>
  <w:num w:numId="30">
    <w:abstractNumId w:val="109"/>
  </w:num>
  <w:num w:numId="31">
    <w:abstractNumId w:val="38"/>
  </w:num>
  <w:num w:numId="32">
    <w:abstractNumId w:val="15"/>
  </w:num>
  <w:num w:numId="33">
    <w:abstractNumId w:val="98"/>
  </w:num>
  <w:num w:numId="34">
    <w:abstractNumId w:val="7"/>
  </w:num>
  <w:num w:numId="35">
    <w:abstractNumId w:val="121"/>
  </w:num>
  <w:num w:numId="36">
    <w:abstractNumId w:val="123"/>
  </w:num>
  <w:num w:numId="37">
    <w:abstractNumId w:val="83"/>
  </w:num>
  <w:num w:numId="38">
    <w:abstractNumId w:val="19"/>
  </w:num>
  <w:num w:numId="39">
    <w:abstractNumId w:val="110"/>
  </w:num>
  <w:num w:numId="40">
    <w:abstractNumId w:val="14"/>
  </w:num>
  <w:num w:numId="41">
    <w:abstractNumId w:val="87"/>
  </w:num>
  <w:num w:numId="42">
    <w:abstractNumId w:val="94"/>
  </w:num>
  <w:num w:numId="43">
    <w:abstractNumId w:val="71"/>
  </w:num>
  <w:num w:numId="44">
    <w:abstractNumId w:val="25"/>
  </w:num>
  <w:num w:numId="45">
    <w:abstractNumId w:val="39"/>
  </w:num>
  <w:num w:numId="46">
    <w:abstractNumId w:val="24"/>
  </w:num>
  <w:num w:numId="47">
    <w:abstractNumId w:val="43"/>
  </w:num>
  <w:num w:numId="48">
    <w:abstractNumId w:val="23"/>
  </w:num>
  <w:num w:numId="49">
    <w:abstractNumId w:val="70"/>
  </w:num>
  <w:num w:numId="50">
    <w:abstractNumId w:val="84"/>
  </w:num>
  <w:num w:numId="51">
    <w:abstractNumId w:val="20"/>
  </w:num>
  <w:num w:numId="52">
    <w:abstractNumId w:val="89"/>
  </w:num>
  <w:num w:numId="53">
    <w:abstractNumId w:val="1"/>
  </w:num>
  <w:num w:numId="54">
    <w:abstractNumId w:val="105"/>
  </w:num>
  <w:num w:numId="55">
    <w:abstractNumId w:val="60"/>
  </w:num>
  <w:num w:numId="56">
    <w:abstractNumId w:val="86"/>
  </w:num>
  <w:num w:numId="57">
    <w:abstractNumId w:val="78"/>
  </w:num>
  <w:num w:numId="58">
    <w:abstractNumId w:val="3"/>
  </w:num>
  <w:num w:numId="59">
    <w:abstractNumId w:val="119"/>
  </w:num>
  <w:num w:numId="60">
    <w:abstractNumId w:val="57"/>
  </w:num>
  <w:num w:numId="61">
    <w:abstractNumId w:val="5"/>
  </w:num>
  <w:num w:numId="62">
    <w:abstractNumId w:val="42"/>
  </w:num>
  <w:num w:numId="63">
    <w:abstractNumId w:val="12"/>
  </w:num>
  <w:num w:numId="64">
    <w:abstractNumId w:val="74"/>
  </w:num>
  <w:num w:numId="65">
    <w:abstractNumId w:val="82"/>
  </w:num>
  <w:num w:numId="66">
    <w:abstractNumId w:val="104"/>
  </w:num>
  <w:num w:numId="67">
    <w:abstractNumId w:val="30"/>
  </w:num>
  <w:num w:numId="68">
    <w:abstractNumId w:val="10"/>
  </w:num>
  <w:num w:numId="69">
    <w:abstractNumId w:val="67"/>
  </w:num>
  <w:num w:numId="70">
    <w:abstractNumId w:val="22"/>
  </w:num>
  <w:num w:numId="71">
    <w:abstractNumId w:val="95"/>
  </w:num>
  <w:num w:numId="72">
    <w:abstractNumId w:val="6"/>
  </w:num>
  <w:num w:numId="73">
    <w:abstractNumId w:val="9"/>
  </w:num>
  <w:num w:numId="74">
    <w:abstractNumId w:val="45"/>
  </w:num>
  <w:num w:numId="75">
    <w:abstractNumId w:val="32"/>
  </w:num>
  <w:num w:numId="76">
    <w:abstractNumId w:val="50"/>
  </w:num>
  <w:num w:numId="77">
    <w:abstractNumId w:val="88"/>
  </w:num>
  <w:num w:numId="78">
    <w:abstractNumId w:val="35"/>
  </w:num>
  <w:num w:numId="79">
    <w:abstractNumId w:val="51"/>
  </w:num>
  <w:num w:numId="80">
    <w:abstractNumId w:val="111"/>
  </w:num>
  <w:num w:numId="81">
    <w:abstractNumId w:val="68"/>
  </w:num>
  <w:num w:numId="82">
    <w:abstractNumId w:val="31"/>
  </w:num>
  <w:num w:numId="83">
    <w:abstractNumId w:val="48"/>
  </w:num>
  <w:num w:numId="84">
    <w:abstractNumId w:val="102"/>
  </w:num>
  <w:num w:numId="85">
    <w:abstractNumId w:val="80"/>
  </w:num>
  <w:num w:numId="86">
    <w:abstractNumId w:val="117"/>
  </w:num>
  <w:num w:numId="87">
    <w:abstractNumId w:val="4"/>
  </w:num>
  <w:num w:numId="88">
    <w:abstractNumId w:val="11"/>
  </w:num>
  <w:num w:numId="89">
    <w:abstractNumId w:val="0"/>
  </w:num>
  <w:num w:numId="90">
    <w:abstractNumId w:val="120"/>
  </w:num>
  <w:num w:numId="91">
    <w:abstractNumId w:val="41"/>
  </w:num>
  <w:num w:numId="92">
    <w:abstractNumId w:val="53"/>
  </w:num>
  <w:num w:numId="93">
    <w:abstractNumId w:val="54"/>
  </w:num>
  <w:num w:numId="94">
    <w:abstractNumId w:val="99"/>
  </w:num>
  <w:num w:numId="95">
    <w:abstractNumId w:val="47"/>
  </w:num>
  <w:num w:numId="96">
    <w:abstractNumId w:val="8"/>
  </w:num>
  <w:num w:numId="97">
    <w:abstractNumId w:val="63"/>
  </w:num>
  <w:num w:numId="98">
    <w:abstractNumId w:val="13"/>
  </w:num>
  <w:num w:numId="99">
    <w:abstractNumId w:val="33"/>
  </w:num>
  <w:num w:numId="100">
    <w:abstractNumId w:val="122"/>
  </w:num>
  <w:num w:numId="101">
    <w:abstractNumId w:val="40"/>
  </w:num>
  <w:num w:numId="102">
    <w:abstractNumId w:val="91"/>
  </w:num>
  <w:num w:numId="103">
    <w:abstractNumId w:val="85"/>
  </w:num>
  <w:num w:numId="104">
    <w:abstractNumId w:val="65"/>
  </w:num>
  <w:num w:numId="105">
    <w:abstractNumId w:val="28"/>
  </w:num>
  <w:num w:numId="106">
    <w:abstractNumId w:val="92"/>
  </w:num>
  <w:num w:numId="107">
    <w:abstractNumId w:val="56"/>
  </w:num>
  <w:num w:numId="108">
    <w:abstractNumId w:val="58"/>
  </w:num>
  <w:num w:numId="109">
    <w:abstractNumId w:val="69"/>
  </w:num>
  <w:num w:numId="110">
    <w:abstractNumId w:val="66"/>
  </w:num>
  <w:num w:numId="111">
    <w:abstractNumId w:val="106"/>
  </w:num>
  <w:num w:numId="112">
    <w:abstractNumId w:val="17"/>
  </w:num>
  <w:num w:numId="113">
    <w:abstractNumId w:val="118"/>
  </w:num>
  <w:num w:numId="114">
    <w:abstractNumId w:val="49"/>
  </w:num>
  <w:num w:numId="115">
    <w:abstractNumId w:val="114"/>
  </w:num>
  <w:num w:numId="116">
    <w:abstractNumId w:val="29"/>
  </w:num>
  <w:num w:numId="117">
    <w:abstractNumId w:val="46"/>
  </w:num>
  <w:num w:numId="118">
    <w:abstractNumId w:val="59"/>
  </w:num>
  <w:num w:numId="119">
    <w:abstractNumId w:val="115"/>
  </w:num>
  <w:num w:numId="120">
    <w:abstractNumId w:val="75"/>
  </w:num>
  <w:num w:numId="121">
    <w:abstractNumId w:val="2"/>
  </w:num>
  <w:num w:numId="122">
    <w:abstractNumId w:val="76"/>
  </w:num>
  <w:num w:numId="123">
    <w:abstractNumId w:val="37"/>
  </w:num>
  <w:num w:numId="124">
    <w:abstractNumId w:val="11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F5"/>
    <w:rsid w:val="00122194"/>
    <w:rsid w:val="00164349"/>
    <w:rsid w:val="00223B63"/>
    <w:rsid w:val="002D44A2"/>
    <w:rsid w:val="003A0AA3"/>
    <w:rsid w:val="00576717"/>
    <w:rsid w:val="005F0AE8"/>
    <w:rsid w:val="00676EF5"/>
    <w:rsid w:val="00751B4A"/>
    <w:rsid w:val="00767647"/>
    <w:rsid w:val="007C72B4"/>
    <w:rsid w:val="00D50959"/>
    <w:rsid w:val="00DC0AE0"/>
    <w:rsid w:val="00E6682F"/>
    <w:rsid w:val="00F8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49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64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34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3A0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0AA3"/>
  </w:style>
  <w:style w:type="paragraph" w:styleId="llb">
    <w:name w:val="footer"/>
    <w:basedOn w:val="Norml"/>
    <w:link w:val="llbChar"/>
    <w:uiPriority w:val="99"/>
    <w:unhideWhenUsed/>
    <w:rsid w:val="003A0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4985</Words>
  <Characters>34404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2020-06-23T07:37:00Z</dcterms:created>
  <dcterms:modified xsi:type="dcterms:W3CDTF">2020-06-23T08:57:00Z</dcterms:modified>
</cp:coreProperties>
</file>